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517" w:rsidRPr="00014BE1" w:rsidRDefault="00014BE1" w:rsidP="00014BE1">
      <w:pPr>
        <w:jc w:val="center"/>
        <w:rPr>
          <w:rFonts w:ascii="Times New Roman" w:hAnsi="Times New Roman" w:cs="Times New Roman"/>
          <w:b/>
          <w:sz w:val="28"/>
          <w:szCs w:val="28"/>
        </w:rPr>
      </w:pPr>
      <w:bookmarkStart w:id="0" w:name="_GoBack"/>
      <w:bookmarkEnd w:id="0"/>
      <w:r w:rsidRPr="00014BE1">
        <w:rPr>
          <w:rFonts w:ascii="Times New Roman" w:hAnsi="Times New Roman" w:cs="Times New Roman"/>
          <w:b/>
          <w:sz w:val="28"/>
          <w:szCs w:val="28"/>
        </w:rPr>
        <w:t>Индивидуальный образовательный маршрут</w:t>
      </w:r>
    </w:p>
    <w:p w:rsidR="00014BE1" w:rsidRPr="000557B1" w:rsidRDefault="000557B1" w:rsidP="00014BE1">
      <w:pPr>
        <w:jc w:val="center"/>
        <w:rPr>
          <w:rFonts w:ascii="Times New Roman" w:hAnsi="Times New Roman" w:cs="Times New Roman"/>
          <w:b/>
          <w:sz w:val="28"/>
          <w:szCs w:val="28"/>
          <w:u w:val="single"/>
        </w:rPr>
      </w:pPr>
      <w:r>
        <w:rPr>
          <w:rFonts w:ascii="Times New Roman" w:hAnsi="Times New Roman" w:cs="Times New Roman"/>
          <w:b/>
          <w:sz w:val="28"/>
          <w:szCs w:val="28"/>
          <w:u w:val="single"/>
        </w:rPr>
        <w:t>н</w:t>
      </w:r>
      <w:r w:rsidR="00014BE1" w:rsidRPr="000557B1">
        <w:rPr>
          <w:rFonts w:ascii="Times New Roman" w:hAnsi="Times New Roman" w:cs="Times New Roman"/>
          <w:b/>
          <w:sz w:val="28"/>
          <w:szCs w:val="28"/>
          <w:u w:val="single"/>
        </w:rPr>
        <w:t>а</w:t>
      </w:r>
      <w:r w:rsidR="00D90FB9" w:rsidRPr="000557B1">
        <w:rPr>
          <w:rFonts w:ascii="Times New Roman" w:hAnsi="Times New Roman" w:cs="Times New Roman"/>
          <w:b/>
          <w:sz w:val="28"/>
          <w:szCs w:val="28"/>
          <w:u w:val="single"/>
        </w:rPr>
        <w:t xml:space="preserve"> </w:t>
      </w:r>
      <w:r w:rsidR="00A826FD">
        <w:rPr>
          <w:rFonts w:ascii="Times New Roman" w:hAnsi="Times New Roman" w:cs="Times New Roman"/>
          <w:b/>
          <w:sz w:val="28"/>
          <w:szCs w:val="28"/>
          <w:u w:val="single"/>
        </w:rPr>
        <w:t>________________________________________</w:t>
      </w:r>
      <w:r w:rsidR="00D90FB9" w:rsidRPr="000557B1">
        <w:rPr>
          <w:rFonts w:ascii="Times New Roman" w:hAnsi="Times New Roman" w:cs="Times New Roman"/>
          <w:b/>
          <w:sz w:val="28"/>
          <w:szCs w:val="28"/>
          <w:u w:val="single"/>
        </w:rPr>
        <w:t xml:space="preserve">г.р. </w:t>
      </w:r>
    </w:p>
    <w:p w:rsidR="00014BE1" w:rsidRDefault="00D90FB9" w:rsidP="00014BE1">
      <w:pPr>
        <w:jc w:val="center"/>
        <w:rPr>
          <w:rFonts w:ascii="Times New Roman" w:hAnsi="Times New Roman" w:cs="Times New Roman"/>
          <w:sz w:val="28"/>
          <w:szCs w:val="28"/>
        </w:rPr>
      </w:pPr>
      <w:r w:rsidRPr="00014BE1">
        <w:rPr>
          <w:rFonts w:ascii="Times New Roman" w:hAnsi="Times New Roman" w:cs="Times New Roman"/>
          <w:sz w:val="28"/>
          <w:szCs w:val="28"/>
        </w:rPr>
        <w:t>В</w:t>
      </w:r>
      <w:r w:rsidR="00014BE1" w:rsidRPr="00014BE1">
        <w:rPr>
          <w:rFonts w:ascii="Times New Roman" w:hAnsi="Times New Roman" w:cs="Times New Roman"/>
          <w:sz w:val="28"/>
          <w:szCs w:val="28"/>
        </w:rPr>
        <w:t>оспитанни</w:t>
      </w:r>
      <w:r>
        <w:rPr>
          <w:rFonts w:ascii="Times New Roman" w:hAnsi="Times New Roman" w:cs="Times New Roman"/>
          <w:sz w:val="28"/>
          <w:szCs w:val="28"/>
        </w:rPr>
        <w:t xml:space="preserve">ка </w:t>
      </w:r>
      <w:r w:rsidR="00A826FD" w:rsidRPr="00014BE1">
        <w:rPr>
          <w:rFonts w:ascii="Times New Roman" w:hAnsi="Times New Roman" w:cs="Times New Roman"/>
          <w:sz w:val="28"/>
          <w:szCs w:val="28"/>
        </w:rPr>
        <w:t>группы компенсирующей</w:t>
      </w:r>
      <w:r w:rsidR="00014BE1" w:rsidRPr="00014BE1">
        <w:rPr>
          <w:rFonts w:ascii="Times New Roman" w:hAnsi="Times New Roman" w:cs="Times New Roman"/>
          <w:sz w:val="28"/>
          <w:szCs w:val="28"/>
        </w:rPr>
        <w:t xml:space="preserve"> направленности № </w:t>
      </w:r>
      <w:r w:rsidR="00A826FD">
        <w:rPr>
          <w:rFonts w:ascii="Times New Roman" w:hAnsi="Times New Roman" w:cs="Times New Roman"/>
          <w:sz w:val="28"/>
          <w:szCs w:val="28"/>
        </w:rPr>
        <w:t xml:space="preserve">___ </w:t>
      </w:r>
      <w:r w:rsidR="00014BE1" w:rsidRPr="00014BE1">
        <w:rPr>
          <w:rFonts w:ascii="Times New Roman" w:hAnsi="Times New Roman" w:cs="Times New Roman"/>
          <w:sz w:val="28"/>
          <w:szCs w:val="28"/>
        </w:rPr>
        <w:t>«</w:t>
      </w:r>
      <w:r w:rsidR="00A826FD">
        <w:rPr>
          <w:rFonts w:ascii="Times New Roman" w:hAnsi="Times New Roman" w:cs="Times New Roman"/>
          <w:sz w:val="28"/>
          <w:szCs w:val="28"/>
        </w:rPr>
        <w:t>_______________</w:t>
      </w:r>
      <w:r w:rsidR="00014BE1" w:rsidRPr="00014BE1">
        <w:rPr>
          <w:rFonts w:ascii="Times New Roman" w:hAnsi="Times New Roman" w:cs="Times New Roman"/>
          <w:sz w:val="28"/>
          <w:szCs w:val="28"/>
        </w:rPr>
        <w:t>» на 20</w:t>
      </w:r>
      <w:r w:rsidR="00A826FD">
        <w:rPr>
          <w:rFonts w:ascii="Times New Roman" w:hAnsi="Times New Roman" w:cs="Times New Roman"/>
          <w:sz w:val="28"/>
          <w:szCs w:val="28"/>
        </w:rPr>
        <w:t>___</w:t>
      </w:r>
      <w:r w:rsidR="00014BE1" w:rsidRPr="00014BE1">
        <w:rPr>
          <w:rFonts w:ascii="Times New Roman" w:hAnsi="Times New Roman" w:cs="Times New Roman"/>
          <w:sz w:val="28"/>
          <w:szCs w:val="28"/>
        </w:rPr>
        <w:t>-20</w:t>
      </w:r>
      <w:r w:rsidR="00A826FD">
        <w:rPr>
          <w:rFonts w:ascii="Times New Roman" w:hAnsi="Times New Roman" w:cs="Times New Roman"/>
          <w:sz w:val="28"/>
          <w:szCs w:val="28"/>
        </w:rPr>
        <w:t>___</w:t>
      </w:r>
      <w:r w:rsidR="00014BE1" w:rsidRPr="00014BE1">
        <w:rPr>
          <w:rFonts w:ascii="Times New Roman" w:hAnsi="Times New Roman" w:cs="Times New Roman"/>
          <w:sz w:val="28"/>
          <w:szCs w:val="28"/>
        </w:rPr>
        <w:t xml:space="preserve"> учебный год</w:t>
      </w:r>
    </w:p>
    <w:tbl>
      <w:tblPr>
        <w:tblStyle w:val="a3"/>
        <w:tblW w:w="0" w:type="auto"/>
        <w:tblLook w:val="04A0" w:firstRow="1" w:lastRow="0" w:firstColumn="1" w:lastColumn="0" w:noHBand="0" w:noVBand="1"/>
      </w:tblPr>
      <w:tblGrid>
        <w:gridCol w:w="2793"/>
        <w:gridCol w:w="11767"/>
      </w:tblGrid>
      <w:tr w:rsidR="000557B1" w:rsidRPr="000557B1" w:rsidTr="000557B1">
        <w:tc>
          <w:tcPr>
            <w:tcW w:w="2802" w:type="dxa"/>
          </w:tcPr>
          <w:p w:rsidR="000557B1" w:rsidRPr="000557B1" w:rsidRDefault="000557B1" w:rsidP="000557B1">
            <w:pPr>
              <w:rPr>
                <w:rFonts w:ascii="Times New Roman" w:hAnsi="Times New Roman" w:cs="Times New Roman"/>
                <w:sz w:val="28"/>
                <w:szCs w:val="28"/>
              </w:rPr>
            </w:pPr>
            <w:r w:rsidRPr="000557B1">
              <w:rPr>
                <w:rFonts w:ascii="Times New Roman" w:hAnsi="Times New Roman" w:cs="Times New Roman"/>
                <w:sz w:val="28"/>
                <w:szCs w:val="28"/>
              </w:rPr>
              <w:t xml:space="preserve">Заключение ТПМПК </w:t>
            </w:r>
          </w:p>
        </w:tc>
        <w:tc>
          <w:tcPr>
            <w:tcW w:w="11984" w:type="dxa"/>
          </w:tcPr>
          <w:p w:rsidR="000557B1" w:rsidRPr="000557B1" w:rsidRDefault="000557B1" w:rsidP="00A826FD">
            <w:pPr>
              <w:rPr>
                <w:rFonts w:ascii="Times New Roman" w:hAnsi="Times New Roman" w:cs="Times New Roman"/>
                <w:sz w:val="28"/>
                <w:szCs w:val="28"/>
              </w:rPr>
            </w:pPr>
          </w:p>
        </w:tc>
      </w:tr>
      <w:tr w:rsidR="000557B1" w:rsidRPr="000557B1" w:rsidTr="000557B1">
        <w:tc>
          <w:tcPr>
            <w:tcW w:w="2802" w:type="dxa"/>
          </w:tcPr>
          <w:p w:rsidR="000557B1" w:rsidRPr="000557B1" w:rsidRDefault="000557B1" w:rsidP="000557B1">
            <w:pPr>
              <w:rPr>
                <w:rFonts w:ascii="Times New Roman" w:hAnsi="Times New Roman" w:cs="Times New Roman"/>
                <w:sz w:val="28"/>
                <w:szCs w:val="28"/>
              </w:rPr>
            </w:pPr>
            <w:r w:rsidRPr="000557B1">
              <w:rPr>
                <w:rFonts w:ascii="Times New Roman" w:hAnsi="Times New Roman" w:cs="Times New Roman"/>
                <w:sz w:val="28"/>
                <w:szCs w:val="28"/>
              </w:rPr>
              <w:t xml:space="preserve">Статус </w:t>
            </w:r>
          </w:p>
        </w:tc>
        <w:tc>
          <w:tcPr>
            <w:tcW w:w="11984" w:type="dxa"/>
          </w:tcPr>
          <w:p w:rsidR="000557B1" w:rsidRPr="000557B1" w:rsidRDefault="000557B1" w:rsidP="000557B1">
            <w:pPr>
              <w:rPr>
                <w:rFonts w:ascii="Times New Roman" w:hAnsi="Times New Roman" w:cs="Times New Roman"/>
                <w:sz w:val="28"/>
                <w:szCs w:val="28"/>
              </w:rPr>
            </w:pPr>
          </w:p>
        </w:tc>
      </w:tr>
      <w:tr w:rsidR="000557B1" w:rsidRPr="000557B1" w:rsidTr="000557B1">
        <w:tc>
          <w:tcPr>
            <w:tcW w:w="2802" w:type="dxa"/>
          </w:tcPr>
          <w:p w:rsidR="000557B1" w:rsidRPr="000557B1" w:rsidRDefault="000557B1" w:rsidP="000557B1">
            <w:pPr>
              <w:rPr>
                <w:rFonts w:ascii="Times New Roman" w:hAnsi="Times New Roman" w:cs="Times New Roman"/>
                <w:sz w:val="28"/>
                <w:szCs w:val="28"/>
              </w:rPr>
            </w:pPr>
            <w:r>
              <w:rPr>
                <w:rFonts w:ascii="Times New Roman" w:hAnsi="Times New Roman" w:cs="Times New Roman"/>
                <w:sz w:val="28"/>
                <w:szCs w:val="28"/>
              </w:rPr>
              <w:t xml:space="preserve">Рекомендованная программа </w:t>
            </w:r>
          </w:p>
        </w:tc>
        <w:tc>
          <w:tcPr>
            <w:tcW w:w="11984" w:type="dxa"/>
          </w:tcPr>
          <w:p w:rsidR="000557B1" w:rsidRPr="000557B1" w:rsidRDefault="000557B1" w:rsidP="000557B1">
            <w:pPr>
              <w:rPr>
                <w:rFonts w:ascii="Times New Roman" w:hAnsi="Times New Roman" w:cs="Times New Roman"/>
                <w:sz w:val="28"/>
                <w:szCs w:val="28"/>
              </w:rPr>
            </w:pPr>
          </w:p>
        </w:tc>
      </w:tr>
      <w:tr w:rsidR="000557B1" w:rsidRPr="000557B1" w:rsidTr="000557B1">
        <w:tc>
          <w:tcPr>
            <w:tcW w:w="2802" w:type="dxa"/>
          </w:tcPr>
          <w:p w:rsidR="000557B1" w:rsidRPr="000557B1" w:rsidRDefault="000557B1" w:rsidP="000557B1">
            <w:pPr>
              <w:rPr>
                <w:rFonts w:ascii="Times New Roman" w:hAnsi="Times New Roman" w:cs="Times New Roman"/>
                <w:sz w:val="28"/>
                <w:szCs w:val="28"/>
              </w:rPr>
            </w:pPr>
          </w:p>
        </w:tc>
        <w:tc>
          <w:tcPr>
            <w:tcW w:w="11984" w:type="dxa"/>
          </w:tcPr>
          <w:p w:rsidR="000557B1" w:rsidRPr="000557B1" w:rsidRDefault="000557B1" w:rsidP="000557B1">
            <w:pPr>
              <w:rPr>
                <w:rFonts w:ascii="Times New Roman" w:hAnsi="Times New Roman" w:cs="Times New Roman"/>
                <w:sz w:val="28"/>
                <w:szCs w:val="28"/>
              </w:rPr>
            </w:pPr>
          </w:p>
        </w:tc>
      </w:tr>
    </w:tbl>
    <w:p w:rsidR="000557B1" w:rsidRDefault="000557B1" w:rsidP="00A826FD">
      <w:pPr>
        <w:rPr>
          <w:rFonts w:ascii="Times New Roman" w:hAnsi="Times New Roman" w:cs="Times New Roman"/>
          <w:sz w:val="28"/>
          <w:szCs w:val="28"/>
        </w:rPr>
      </w:pPr>
    </w:p>
    <w:tbl>
      <w:tblPr>
        <w:tblStyle w:val="a3"/>
        <w:tblW w:w="0" w:type="auto"/>
        <w:tblInd w:w="-176" w:type="dxa"/>
        <w:tblLayout w:type="fixed"/>
        <w:tblLook w:val="04A0" w:firstRow="1" w:lastRow="0" w:firstColumn="1" w:lastColumn="0" w:noHBand="0" w:noVBand="1"/>
      </w:tblPr>
      <w:tblGrid>
        <w:gridCol w:w="774"/>
        <w:gridCol w:w="2228"/>
        <w:gridCol w:w="2244"/>
        <w:gridCol w:w="2409"/>
        <w:gridCol w:w="2268"/>
        <w:gridCol w:w="2410"/>
        <w:gridCol w:w="2629"/>
      </w:tblGrid>
      <w:tr w:rsidR="00567E78" w:rsidTr="000557B1">
        <w:tc>
          <w:tcPr>
            <w:tcW w:w="774" w:type="dxa"/>
            <w:vMerge w:val="restart"/>
            <w:textDirection w:val="btLr"/>
          </w:tcPr>
          <w:p w:rsidR="00567E78" w:rsidRDefault="00567E78" w:rsidP="00D90FB9">
            <w:pPr>
              <w:ind w:left="113" w:right="113"/>
              <w:jc w:val="center"/>
              <w:rPr>
                <w:rFonts w:ascii="Times New Roman" w:hAnsi="Times New Roman" w:cs="Times New Roman"/>
                <w:sz w:val="28"/>
                <w:szCs w:val="28"/>
              </w:rPr>
            </w:pPr>
            <w:r>
              <w:rPr>
                <w:rFonts w:ascii="Times New Roman" w:hAnsi="Times New Roman" w:cs="Times New Roman"/>
                <w:sz w:val="28"/>
                <w:szCs w:val="28"/>
              </w:rPr>
              <w:t xml:space="preserve">Задачи </w:t>
            </w:r>
          </w:p>
        </w:tc>
        <w:tc>
          <w:tcPr>
            <w:tcW w:w="2228" w:type="dxa"/>
          </w:tcPr>
          <w:p w:rsidR="00567E78" w:rsidRDefault="00567E78" w:rsidP="00014BE1">
            <w:pPr>
              <w:jc w:val="center"/>
              <w:rPr>
                <w:rFonts w:ascii="Times New Roman" w:hAnsi="Times New Roman" w:cs="Times New Roman"/>
                <w:sz w:val="28"/>
                <w:szCs w:val="28"/>
              </w:rPr>
            </w:pPr>
            <w:r>
              <w:rPr>
                <w:rFonts w:ascii="Times New Roman" w:hAnsi="Times New Roman" w:cs="Times New Roman"/>
                <w:sz w:val="28"/>
                <w:szCs w:val="28"/>
              </w:rPr>
              <w:t>Учитель - дефектолог</w:t>
            </w:r>
          </w:p>
        </w:tc>
        <w:tc>
          <w:tcPr>
            <w:tcW w:w="2244" w:type="dxa"/>
          </w:tcPr>
          <w:p w:rsidR="00567E78" w:rsidRDefault="00567E78" w:rsidP="00D90FB9">
            <w:pPr>
              <w:jc w:val="center"/>
              <w:rPr>
                <w:rFonts w:ascii="Times New Roman" w:hAnsi="Times New Roman" w:cs="Times New Roman"/>
                <w:sz w:val="28"/>
                <w:szCs w:val="28"/>
              </w:rPr>
            </w:pPr>
            <w:r>
              <w:rPr>
                <w:rFonts w:ascii="Times New Roman" w:hAnsi="Times New Roman" w:cs="Times New Roman"/>
                <w:sz w:val="28"/>
                <w:szCs w:val="28"/>
              </w:rPr>
              <w:t xml:space="preserve">Учитель - логопед </w:t>
            </w:r>
          </w:p>
        </w:tc>
        <w:tc>
          <w:tcPr>
            <w:tcW w:w="2409" w:type="dxa"/>
          </w:tcPr>
          <w:p w:rsidR="00567E78" w:rsidRDefault="00567E78" w:rsidP="00014BE1">
            <w:pPr>
              <w:jc w:val="center"/>
              <w:rPr>
                <w:rFonts w:ascii="Times New Roman" w:hAnsi="Times New Roman" w:cs="Times New Roman"/>
                <w:sz w:val="28"/>
                <w:szCs w:val="28"/>
              </w:rPr>
            </w:pPr>
            <w:r>
              <w:rPr>
                <w:rFonts w:ascii="Times New Roman" w:hAnsi="Times New Roman" w:cs="Times New Roman"/>
                <w:sz w:val="28"/>
                <w:szCs w:val="28"/>
              </w:rPr>
              <w:t>Педагог - психолог</w:t>
            </w:r>
          </w:p>
        </w:tc>
        <w:tc>
          <w:tcPr>
            <w:tcW w:w="2268" w:type="dxa"/>
          </w:tcPr>
          <w:p w:rsidR="00567E78" w:rsidRDefault="00567E78" w:rsidP="00014BE1">
            <w:pPr>
              <w:jc w:val="center"/>
              <w:rPr>
                <w:rFonts w:ascii="Times New Roman" w:hAnsi="Times New Roman" w:cs="Times New Roman"/>
                <w:sz w:val="28"/>
                <w:szCs w:val="28"/>
              </w:rPr>
            </w:pPr>
            <w:r>
              <w:rPr>
                <w:rFonts w:ascii="Times New Roman" w:hAnsi="Times New Roman" w:cs="Times New Roman"/>
                <w:sz w:val="28"/>
                <w:szCs w:val="28"/>
              </w:rPr>
              <w:t>Музыкальный руководитель</w:t>
            </w:r>
          </w:p>
        </w:tc>
        <w:tc>
          <w:tcPr>
            <w:tcW w:w="2410" w:type="dxa"/>
          </w:tcPr>
          <w:p w:rsidR="00567E78" w:rsidRDefault="00567E78" w:rsidP="00EF28D5">
            <w:pPr>
              <w:jc w:val="center"/>
              <w:rPr>
                <w:rFonts w:ascii="Times New Roman" w:hAnsi="Times New Roman" w:cs="Times New Roman"/>
                <w:sz w:val="28"/>
                <w:szCs w:val="28"/>
              </w:rPr>
            </w:pPr>
            <w:r>
              <w:rPr>
                <w:rFonts w:ascii="Times New Roman" w:hAnsi="Times New Roman" w:cs="Times New Roman"/>
                <w:sz w:val="28"/>
                <w:szCs w:val="28"/>
              </w:rPr>
              <w:t>Инструктор по ФИЗО</w:t>
            </w:r>
          </w:p>
        </w:tc>
        <w:tc>
          <w:tcPr>
            <w:tcW w:w="2629" w:type="dxa"/>
          </w:tcPr>
          <w:p w:rsidR="00567E78" w:rsidRDefault="00567E78" w:rsidP="00014BE1">
            <w:pPr>
              <w:jc w:val="center"/>
              <w:rPr>
                <w:rFonts w:ascii="Times New Roman" w:hAnsi="Times New Roman" w:cs="Times New Roman"/>
                <w:sz w:val="28"/>
                <w:szCs w:val="28"/>
              </w:rPr>
            </w:pPr>
            <w:r>
              <w:rPr>
                <w:rFonts w:ascii="Times New Roman" w:hAnsi="Times New Roman" w:cs="Times New Roman"/>
                <w:sz w:val="28"/>
                <w:szCs w:val="28"/>
              </w:rPr>
              <w:t xml:space="preserve">Воспитатели </w:t>
            </w:r>
          </w:p>
        </w:tc>
      </w:tr>
      <w:tr w:rsidR="00567E78" w:rsidTr="00A826FD">
        <w:trPr>
          <w:trHeight w:val="782"/>
        </w:trPr>
        <w:tc>
          <w:tcPr>
            <w:tcW w:w="774" w:type="dxa"/>
            <w:vMerge/>
          </w:tcPr>
          <w:p w:rsidR="00567E78" w:rsidRDefault="00567E78" w:rsidP="00014BE1">
            <w:pPr>
              <w:jc w:val="center"/>
              <w:rPr>
                <w:rFonts w:ascii="Times New Roman" w:hAnsi="Times New Roman" w:cs="Times New Roman"/>
                <w:sz w:val="28"/>
                <w:szCs w:val="28"/>
              </w:rPr>
            </w:pPr>
          </w:p>
        </w:tc>
        <w:tc>
          <w:tcPr>
            <w:tcW w:w="2228" w:type="dxa"/>
          </w:tcPr>
          <w:p w:rsidR="00567E78" w:rsidRDefault="00567E78" w:rsidP="00B978FB">
            <w:pPr>
              <w:rPr>
                <w:rFonts w:ascii="Times New Roman" w:hAnsi="Times New Roman" w:cs="Times New Roman"/>
                <w:sz w:val="28"/>
                <w:szCs w:val="28"/>
              </w:rPr>
            </w:pPr>
          </w:p>
        </w:tc>
        <w:tc>
          <w:tcPr>
            <w:tcW w:w="2244" w:type="dxa"/>
          </w:tcPr>
          <w:p w:rsidR="00B978FB" w:rsidRDefault="00B978FB" w:rsidP="00567E78">
            <w:pPr>
              <w:pStyle w:val="a4"/>
            </w:pPr>
          </w:p>
        </w:tc>
        <w:tc>
          <w:tcPr>
            <w:tcW w:w="2409" w:type="dxa"/>
          </w:tcPr>
          <w:p w:rsidR="00567E78" w:rsidRDefault="00567E78" w:rsidP="00567E78">
            <w:pPr>
              <w:rPr>
                <w:rFonts w:ascii="Times New Roman" w:hAnsi="Times New Roman" w:cs="Times New Roman"/>
                <w:sz w:val="28"/>
                <w:szCs w:val="28"/>
              </w:rPr>
            </w:pPr>
          </w:p>
        </w:tc>
        <w:tc>
          <w:tcPr>
            <w:tcW w:w="2268" w:type="dxa"/>
          </w:tcPr>
          <w:p w:rsidR="00567E78" w:rsidRDefault="00567E78" w:rsidP="00014BE1">
            <w:pPr>
              <w:jc w:val="center"/>
              <w:rPr>
                <w:rFonts w:ascii="Times New Roman" w:hAnsi="Times New Roman" w:cs="Times New Roman"/>
                <w:sz w:val="28"/>
                <w:szCs w:val="28"/>
              </w:rPr>
            </w:pPr>
          </w:p>
        </w:tc>
        <w:tc>
          <w:tcPr>
            <w:tcW w:w="2410" w:type="dxa"/>
          </w:tcPr>
          <w:p w:rsidR="00567E78" w:rsidRDefault="00567E78" w:rsidP="00014BE1">
            <w:pPr>
              <w:jc w:val="center"/>
              <w:rPr>
                <w:rFonts w:ascii="Times New Roman" w:hAnsi="Times New Roman" w:cs="Times New Roman"/>
                <w:sz w:val="28"/>
                <w:szCs w:val="28"/>
              </w:rPr>
            </w:pPr>
          </w:p>
        </w:tc>
        <w:tc>
          <w:tcPr>
            <w:tcW w:w="2629" w:type="dxa"/>
          </w:tcPr>
          <w:p w:rsidR="00567E78" w:rsidRDefault="00567E78" w:rsidP="00567E78">
            <w:pPr>
              <w:rPr>
                <w:rFonts w:ascii="Times New Roman" w:hAnsi="Times New Roman" w:cs="Times New Roman"/>
                <w:sz w:val="28"/>
                <w:szCs w:val="28"/>
              </w:rPr>
            </w:pPr>
          </w:p>
        </w:tc>
      </w:tr>
      <w:tr w:rsidR="00567E78" w:rsidTr="000557B1">
        <w:tc>
          <w:tcPr>
            <w:tcW w:w="774" w:type="dxa"/>
            <w:vMerge/>
          </w:tcPr>
          <w:p w:rsidR="00567E78" w:rsidRDefault="00567E78" w:rsidP="00014BE1">
            <w:pPr>
              <w:jc w:val="center"/>
              <w:rPr>
                <w:rFonts w:ascii="Times New Roman" w:hAnsi="Times New Roman" w:cs="Times New Roman"/>
                <w:sz w:val="28"/>
                <w:szCs w:val="28"/>
              </w:rPr>
            </w:pPr>
          </w:p>
        </w:tc>
        <w:tc>
          <w:tcPr>
            <w:tcW w:w="2228" w:type="dxa"/>
          </w:tcPr>
          <w:p w:rsidR="00567E78" w:rsidRDefault="00567E78" w:rsidP="00567E78">
            <w:pPr>
              <w:jc w:val="center"/>
              <w:rPr>
                <w:rFonts w:ascii="Times New Roman" w:hAnsi="Times New Roman" w:cs="Times New Roman"/>
                <w:sz w:val="28"/>
                <w:szCs w:val="28"/>
              </w:rPr>
            </w:pPr>
          </w:p>
        </w:tc>
        <w:tc>
          <w:tcPr>
            <w:tcW w:w="2244" w:type="dxa"/>
          </w:tcPr>
          <w:p w:rsidR="00567E78" w:rsidRDefault="00567E78" w:rsidP="00B978FB">
            <w:pPr>
              <w:pStyle w:val="a6"/>
            </w:pPr>
          </w:p>
        </w:tc>
        <w:tc>
          <w:tcPr>
            <w:tcW w:w="2409" w:type="dxa"/>
          </w:tcPr>
          <w:p w:rsidR="00567E78" w:rsidRDefault="00567E78" w:rsidP="00014BE1">
            <w:pPr>
              <w:jc w:val="center"/>
              <w:rPr>
                <w:rFonts w:ascii="Times New Roman" w:hAnsi="Times New Roman" w:cs="Times New Roman"/>
                <w:sz w:val="28"/>
                <w:szCs w:val="28"/>
              </w:rPr>
            </w:pPr>
          </w:p>
        </w:tc>
        <w:tc>
          <w:tcPr>
            <w:tcW w:w="2268" w:type="dxa"/>
          </w:tcPr>
          <w:p w:rsidR="00567E78" w:rsidRDefault="00567E78" w:rsidP="00014BE1">
            <w:pPr>
              <w:jc w:val="center"/>
              <w:rPr>
                <w:rFonts w:ascii="Times New Roman" w:hAnsi="Times New Roman" w:cs="Times New Roman"/>
                <w:sz w:val="28"/>
                <w:szCs w:val="28"/>
              </w:rPr>
            </w:pPr>
          </w:p>
        </w:tc>
        <w:tc>
          <w:tcPr>
            <w:tcW w:w="2410" w:type="dxa"/>
          </w:tcPr>
          <w:p w:rsidR="00567E78" w:rsidRDefault="00567E78" w:rsidP="00014BE1">
            <w:pPr>
              <w:jc w:val="center"/>
              <w:rPr>
                <w:rFonts w:ascii="Times New Roman" w:hAnsi="Times New Roman" w:cs="Times New Roman"/>
                <w:sz w:val="28"/>
                <w:szCs w:val="28"/>
              </w:rPr>
            </w:pPr>
          </w:p>
        </w:tc>
        <w:tc>
          <w:tcPr>
            <w:tcW w:w="2629" w:type="dxa"/>
          </w:tcPr>
          <w:p w:rsidR="00567E78" w:rsidRDefault="00567E78" w:rsidP="00014BE1">
            <w:pPr>
              <w:jc w:val="center"/>
              <w:rPr>
                <w:rFonts w:ascii="Times New Roman" w:hAnsi="Times New Roman" w:cs="Times New Roman"/>
                <w:sz w:val="28"/>
                <w:szCs w:val="28"/>
              </w:rPr>
            </w:pPr>
          </w:p>
        </w:tc>
      </w:tr>
      <w:tr w:rsidR="00567E78" w:rsidTr="00A826FD">
        <w:trPr>
          <w:cantSplit/>
          <w:trHeight w:val="2343"/>
        </w:trPr>
        <w:tc>
          <w:tcPr>
            <w:tcW w:w="774" w:type="dxa"/>
            <w:textDirection w:val="btLr"/>
          </w:tcPr>
          <w:p w:rsidR="00A826FD" w:rsidRDefault="00567E78" w:rsidP="00567E78">
            <w:pPr>
              <w:ind w:left="113" w:right="113"/>
              <w:jc w:val="center"/>
              <w:rPr>
                <w:rFonts w:ascii="Times New Roman" w:hAnsi="Times New Roman" w:cs="Times New Roman"/>
                <w:sz w:val="28"/>
                <w:szCs w:val="28"/>
              </w:rPr>
            </w:pPr>
            <w:r>
              <w:rPr>
                <w:rFonts w:ascii="Times New Roman" w:hAnsi="Times New Roman" w:cs="Times New Roman"/>
                <w:sz w:val="28"/>
                <w:szCs w:val="28"/>
              </w:rPr>
              <w:t>Отметки о</w:t>
            </w:r>
          </w:p>
          <w:p w:rsidR="00567E78" w:rsidRDefault="00567E78" w:rsidP="00567E78">
            <w:pPr>
              <w:ind w:left="113" w:right="113"/>
              <w:jc w:val="center"/>
              <w:rPr>
                <w:rFonts w:ascii="Times New Roman" w:hAnsi="Times New Roman" w:cs="Times New Roman"/>
                <w:sz w:val="28"/>
                <w:szCs w:val="28"/>
              </w:rPr>
            </w:pPr>
            <w:r>
              <w:rPr>
                <w:rFonts w:ascii="Times New Roman" w:hAnsi="Times New Roman" w:cs="Times New Roman"/>
                <w:sz w:val="28"/>
                <w:szCs w:val="28"/>
              </w:rPr>
              <w:t xml:space="preserve"> выполнении </w:t>
            </w:r>
          </w:p>
        </w:tc>
        <w:tc>
          <w:tcPr>
            <w:tcW w:w="2228" w:type="dxa"/>
          </w:tcPr>
          <w:p w:rsidR="00567E78" w:rsidRDefault="00567E78" w:rsidP="00A826FD">
            <w:pPr>
              <w:rPr>
                <w:rFonts w:ascii="Times New Roman" w:hAnsi="Times New Roman" w:cs="Times New Roman"/>
                <w:sz w:val="28"/>
                <w:szCs w:val="28"/>
              </w:rPr>
            </w:pPr>
          </w:p>
          <w:p w:rsidR="00567E78" w:rsidRDefault="00567E78" w:rsidP="00014BE1">
            <w:pPr>
              <w:jc w:val="center"/>
              <w:rPr>
                <w:rFonts w:ascii="Times New Roman" w:hAnsi="Times New Roman" w:cs="Times New Roman"/>
                <w:sz w:val="28"/>
                <w:szCs w:val="28"/>
              </w:rPr>
            </w:pPr>
          </w:p>
        </w:tc>
        <w:tc>
          <w:tcPr>
            <w:tcW w:w="2244" w:type="dxa"/>
          </w:tcPr>
          <w:p w:rsidR="00567E78" w:rsidRDefault="00567E78" w:rsidP="00014BE1">
            <w:pPr>
              <w:jc w:val="center"/>
              <w:rPr>
                <w:rFonts w:ascii="Times New Roman" w:hAnsi="Times New Roman" w:cs="Times New Roman"/>
                <w:sz w:val="28"/>
                <w:szCs w:val="28"/>
              </w:rPr>
            </w:pPr>
          </w:p>
        </w:tc>
        <w:tc>
          <w:tcPr>
            <w:tcW w:w="2409" w:type="dxa"/>
          </w:tcPr>
          <w:p w:rsidR="00567E78" w:rsidRDefault="00567E78" w:rsidP="00014BE1">
            <w:pPr>
              <w:jc w:val="center"/>
              <w:rPr>
                <w:rFonts w:ascii="Times New Roman" w:hAnsi="Times New Roman" w:cs="Times New Roman"/>
                <w:sz w:val="28"/>
                <w:szCs w:val="28"/>
              </w:rPr>
            </w:pPr>
          </w:p>
        </w:tc>
        <w:tc>
          <w:tcPr>
            <w:tcW w:w="2268" w:type="dxa"/>
          </w:tcPr>
          <w:p w:rsidR="00567E78" w:rsidRDefault="00567E78" w:rsidP="00014BE1">
            <w:pPr>
              <w:jc w:val="center"/>
              <w:rPr>
                <w:rFonts w:ascii="Times New Roman" w:hAnsi="Times New Roman" w:cs="Times New Roman"/>
                <w:sz w:val="28"/>
                <w:szCs w:val="28"/>
              </w:rPr>
            </w:pPr>
          </w:p>
        </w:tc>
        <w:tc>
          <w:tcPr>
            <w:tcW w:w="2410" w:type="dxa"/>
          </w:tcPr>
          <w:p w:rsidR="00567E78" w:rsidRDefault="00567E78" w:rsidP="00014BE1">
            <w:pPr>
              <w:jc w:val="center"/>
              <w:rPr>
                <w:rFonts w:ascii="Times New Roman" w:hAnsi="Times New Roman" w:cs="Times New Roman"/>
                <w:sz w:val="28"/>
                <w:szCs w:val="28"/>
              </w:rPr>
            </w:pPr>
          </w:p>
        </w:tc>
        <w:tc>
          <w:tcPr>
            <w:tcW w:w="2629" w:type="dxa"/>
          </w:tcPr>
          <w:p w:rsidR="00567E78" w:rsidRDefault="00567E78" w:rsidP="00014BE1">
            <w:pPr>
              <w:jc w:val="center"/>
              <w:rPr>
                <w:rFonts w:ascii="Times New Roman" w:hAnsi="Times New Roman" w:cs="Times New Roman"/>
                <w:sz w:val="28"/>
                <w:szCs w:val="28"/>
              </w:rPr>
            </w:pPr>
          </w:p>
        </w:tc>
      </w:tr>
    </w:tbl>
    <w:p w:rsidR="00014BE1" w:rsidRDefault="00A826FD" w:rsidP="00D90FB9">
      <w:pPr>
        <w:rPr>
          <w:rFonts w:ascii="Times New Roman" w:hAnsi="Times New Roman" w:cs="Times New Roman"/>
          <w:sz w:val="28"/>
          <w:szCs w:val="28"/>
        </w:rPr>
      </w:pPr>
      <w:r>
        <w:rPr>
          <w:rFonts w:ascii="Times New Roman" w:hAnsi="Times New Roman" w:cs="Times New Roman"/>
          <w:sz w:val="28"/>
          <w:szCs w:val="28"/>
        </w:rPr>
        <w:t>«__» ______________ 20__ г.</w:t>
      </w:r>
    </w:p>
    <w:p w:rsidR="00D90FB9" w:rsidRDefault="00D90FB9" w:rsidP="00D90FB9">
      <w:pPr>
        <w:rPr>
          <w:rFonts w:ascii="Times New Roman" w:hAnsi="Times New Roman" w:cs="Times New Roman"/>
          <w:sz w:val="28"/>
          <w:szCs w:val="28"/>
        </w:rPr>
      </w:pPr>
      <w:r>
        <w:rPr>
          <w:rFonts w:ascii="Times New Roman" w:hAnsi="Times New Roman" w:cs="Times New Roman"/>
          <w:sz w:val="28"/>
          <w:szCs w:val="28"/>
        </w:rPr>
        <w:t xml:space="preserve">Учитель – дефектолог </w:t>
      </w:r>
      <w:r>
        <w:rPr>
          <w:rFonts w:ascii="Times New Roman" w:hAnsi="Times New Roman" w:cs="Times New Roman"/>
          <w:sz w:val="28"/>
          <w:szCs w:val="28"/>
        </w:rPr>
        <w:tab/>
        <w:t xml:space="preserve">                     _____</w:t>
      </w:r>
      <w:r w:rsidR="00B978FB">
        <w:rPr>
          <w:rFonts w:ascii="Times New Roman" w:hAnsi="Times New Roman" w:cs="Times New Roman"/>
          <w:sz w:val="28"/>
          <w:szCs w:val="28"/>
        </w:rPr>
        <w:t>__</w:t>
      </w:r>
      <w:r w:rsidR="00A826FD">
        <w:rPr>
          <w:rFonts w:ascii="Times New Roman" w:hAnsi="Times New Roman" w:cs="Times New Roman"/>
          <w:sz w:val="28"/>
          <w:szCs w:val="28"/>
        </w:rPr>
        <w:t xml:space="preserve">_____ /_________________ </w:t>
      </w:r>
      <w:r>
        <w:rPr>
          <w:rFonts w:ascii="Times New Roman" w:hAnsi="Times New Roman" w:cs="Times New Roman"/>
          <w:sz w:val="28"/>
          <w:szCs w:val="28"/>
        </w:rPr>
        <w:t>/</w:t>
      </w:r>
    </w:p>
    <w:p w:rsidR="00D90FB9" w:rsidRDefault="00D90FB9" w:rsidP="00D90FB9">
      <w:pPr>
        <w:rPr>
          <w:rFonts w:ascii="Times New Roman" w:hAnsi="Times New Roman" w:cs="Times New Roman"/>
          <w:sz w:val="28"/>
          <w:szCs w:val="28"/>
        </w:rPr>
      </w:pPr>
      <w:r>
        <w:rPr>
          <w:rFonts w:ascii="Times New Roman" w:hAnsi="Times New Roman" w:cs="Times New Roman"/>
          <w:sz w:val="28"/>
          <w:szCs w:val="28"/>
        </w:rPr>
        <w:t>Учитель – логопед                              ______</w:t>
      </w:r>
      <w:r w:rsidR="00B978FB">
        <w:rPr>
          <w:rFonts w:ascii="Times New Roman" w:hAnsi="Times New Roman" w:cs="Times New Roman"/>
          <w:sz w:val="28"/>
          <w:szCs w:val="28"/>
        </w:rPr>
        <w:t>_</w:t>
      </w:r>
      <w:r>
        <w:rPr>
          <w:rFonts w:ascii="Times New Roman" w:hAnsi="Times New Roman" w:cs="Times New Roman"/>
          <w:sz w:val="28"/>
          <w:szCs w:val="28"/>
        </w:rPr>
        <w:t>_____ /</w:t>
      </w:r>
      <w:r w:rsidR="00A826FD">
        <w:rPr>
          <w:rFonts w:ascii="Times New Roman" w:hAnsi="Times New Roman" w:cs="Times New Roman"/>
          <w:sz w:val="28"/>
          <w:szCs w:val="28"/>
        </w:rPr>
        <w:t>_________________</w:t>
      </w:r>
      <w:r>
        <w:rPr>
          <w:rFonts w:ascii="Times New Roman" w:hAnsi="Times New Roman" w:cs="Times New Roman"/>
          <w:sz w:val="28"/>
          <w:szCs w:val="28"/>
        </w:rPr>
        <w:t>/</w:t>
      </w:r>
      <w:r>
        <w:rPr>
          <w:rFonts w:ascii="Times New Roman" w:hAnsi="Times New Roman" w:cs="Times New Roman"/>
          <w:sz w:val="28"/>
          <w:szCs w:val="28"/>
        </w:rPr>
        <w:tab/>
      </w:r>
    </w:p>
    <w:p w:rsidR="00D90FB9" w:rsidRDefault="00D90FB9" w:rsidP="00D90FB9">
      <w:pPr>
        <w:rPr>
          <w:rFonts w:ascii="Times New Roman" w:hAnsi="Times New Roman" w:cs="Times New Roman"/>
          <w:sz w:val="28"/>
          <w:szCs w:val="28"/>
        </w:rPr>
      </w:pPr>
      <w:r>
        <w:rPr>
          <w:rFonts w:ascii="Times New Roman" w:hAnsi="Times New Roman" w:cs="Times New Roman"/>
          <w:sz w:val="28"/>
          <w:szCs w:val="28"/>
        </w:rPr>
        <w:t xml:space="preserve">Педагог – психолог </w:t>
      </w:r>
      <w:r>
        <w:rPr>
          <w:rFonts w:ascii="Times New Roman" w:hAnsi="Times New Roman" w:cs="Times New Roman"/>
          <w:sz w:val="28"/>
          <w:szCs w:val="28"/>
        </w:rPr>
        <w:tab/>
        <w:t xml:space="preserve">                     ____________ /</w:t>
      </w:r>
      <w:r w:rsidRPr="00D90FB9">
        <w:rPr>
          <w:rFonts w:ascii="Times New Roman" w:hAnsi="Times New Roman" w:cs="Times New Roman"/>
          <w:sz w:val="28"/>
          <w:szCs w:val="28"/>
        </w:rPr>
        <w:t xml:space="preserve"> </w:t>
      </w:r>
      <w:r w:rsidR="00A826FD">
        <w:rPr>
          <w:rFonts w:ascii="Times New Roman" w:hAnsi="Times New Roman" w:cs="Times New Roman"/>
          <w:sz w:val="28"/>
          <w:szCs w:val="28"/>
        </w:rPr>
        <w:t>_________________</w:t>
      </w:r>
      <w:r>
        <w:rPr>
          <w:rFonts w:ascii="Times New Roman" w:hAnsi="Times New Roman" w:cs="Times New Roman"/>
          <w:sz w:val="28"/>
          <w:szCs w:val="28"/>
        </w:rPr>
        <w:t>/</w:t>
      </w:r>
      <w:r>
        <w:rPr>
          <w:rFonts w:ascii="Times New Roman" w:hAnsi="Times New Roman" w:cs="Times New Roman"/>
          <w:sz w:val="28"/>
          <w:szCs w:val="28"/>
        </w:rPr>
        <w:tab/>
      </w:r>
    </w:p>
    <w:p w:rsidR="00D90FB9" w:rsidRDefault="00D90FB9" w:rsidP="00D90FB9">
      <w:pPr>
        <w:rPr>
          <w:rFonts w:ascii="Times New Roman" w:hAnsi="Times New Roman" w:cs="Times New Roman"/>
          <w:sz w:val="28"/>
          <w:szCs w:val="28"/>
        </w:rPr>
      </w:pPr>
      <w:r>
        <w:rPr>
          <w:rFonts w:ascii="Times New Roman" w:hAnsi="Times New Roman" w:cs="Times New Roman"/>
          <w:sz w:val="28"/>
          <w:szCs w:val="28"/>
        </w:rPr>
        <w:lastRenderedPageBreak/>
        <w:t xml:space="preserve">Музыкальный руководитель </w:t>
      </w:r>
      <w:r>
        <w:rPr>
          <w:rFonts w:ascii="Times New Roman" w:hAnsi="Times New Roman" w:cs="Times New Roman"/>
          <w:sz w:val="28"/>
          <w:szCs w:val="28"/>
        </w:rPr>
        <w:tab/>
      </w:r>
      <w:r>
        <w:rPr>
          <w:rFonts w:ascii="Times New Roman" w:hAnsi="Times New Roman" w:cs="Times New Roman"/>
          <w:sz w:val="28"/>
          <w:szCs w:val="28"/>
        </w:rPr>
        <w:tab/>
        <w:t xml:space="preserve"> ____________ /</w:t>
      </w:r>
      <w:r w:rsidR="00A826FD">
        <w:rPr>
          <w:rFonts w:ascii="Times New Roman" w:hAnsi="Times New Roman" w:cs="Times New Roman"/>
          <w:sz w:val="28"/>
          <w:szCs w:val="28"/>
        </w:rPr>
        <w:t>_________________</w:t>
      </w:r>
      <w:r>
        <w:rPr>
          <w:rFonts w:ascii="Times New Roman" w:hAnsi="Times New Roman" w:cs="Times New Roman"/>
          <w:sz w:val="28"/>
          <w:szCs w:val="28"/>
        </w:rPr>
        <w:t>/</w:t>
      </w:r>
    </w:p>
    <w:p w:rsidR="00D90FB9" w:rsidRDefault="00D90FB9" w:rsidP="00D90FB9">
      <w:pPr>
        <w:tabs>
          <w:tab w:val="left" w:pos="4336"/>
        </w:tabs>
        <w:rPr>
          <w:rFonts w:ascii="Times New Roman" w:hAnsi="Times New Roman" w:cs="Times New Roman"/>
          <w:sz w:val="28"/>
          <w:szCs w:val="28"/>
        </w:rPr>
      </w:pPr>
      <w:r>
        <w:rPr>
          <w:rFonts w:ascii="Times New Roman" w:hAnsi="Times New Roman" w:cs="Times New Roman"/>
          <w:sz w:val="28"/>
          <w:szCs w:val="28"/>
        </w:rPr>
        <w:t>Инструктор по ФИЗО</w:t>
      </w:r>
      <w:r>
        <w:rPr>
          <w:rFonts w:ascii="Times New Roman" w:hAnsi="Times New Roman" w:cs="Times New Roman"/>
          <w:sz w:val="28"/>
          <w:szCs w:val="28"/>
        </w:rPr>
        <w:tab/>
        <w:t>____________ /</w:t>
      </w:r>
      <w:r w:rsidR="00A826FD">
        <w:rPr>
          <w:rFonts w:ascii="Times New Roman" w:hAnsi="Times New Roman" w:cs="Times New Roman"/>
          <w:sz w:val="28"/>
          <w:szCs w:val="28"/>
        </w:rPr>
        <w:t>_________________</w:t>
      </w:r>
      <w:r>
        <w:rPr>
          <w:rFonts w:ascii="Times New Roman" w:hAnsi="Times New Roman" w:cs="Times New Roman"/>
          <w:sz w:val="28"/>
          <w:szCs w:val="28"/>
        </w:rPr>
        <w:t>/</w:t>
      </w:r>
    </w:p>
    <w:p w:rsidR="00D90FB9" w:rsidRDefault="00D90FB9" w:rsidP="00D90FB9">
      <w:pPr>
        <w:tabs>
          <w:tab w:val="left" w:pos="4336"/>
        </w:tabs>
        <w:rPr>
          <w:rFonts w:ascii="Times New Roman" w:hAnsi="Times New Roman" w:cs="Times New Roman"/>
          <w:sz w:val="28"/>
          <w:szCs w:val="28"/>
        </w:rPr>
      </w:pPr>
      <w:r>
        <w:rPr>
          <w:rFonts w:ascii="Times New Roman" w:hAnsi="Times New Roman" w:cs="Times New Roman"/>
          <w:sz w:val="28"/>
          <w:szCs w:val="28"/>
        </w:rPr>
        <w:t>Воспитатели</w:t>
      </w:r>
      <w:r>
        <w:rPr>
          <w:rFonts w:ascii="Times New Roman" w:hAnsi="Times New Roman" w:cs="Times New Roman"/>
          <w:sz w:val="28"/>
          <w:szCs w:val="28"/>
        </w:rPr>
        <w:tab/>
        <w:t>____________ /</w:t>
      </w:r>
      <w:r w:rsidR="00A826FD">
        <w:rPr>
          <w:rFonts w:ascii="Times New Roman" w:hAnsi="Times New Roman" w:cs="Times New Roman"/>
          <w:sz w:val="28"/>
          <w:szCs w:val="28"/>
        </w:rPr>
        <w:t>_________________</w:t>
      </w:r>
      <w:r>
        <w:rPr>
          <w:rFonts w:ascii="Times New Roman" w:hAnsi="Times New Roman" w:cs="Times New Roman"/>
          <w:sz w:val="28"/>
          <w:szCs w:val="28"/>
        </w:rPr>
        <w:t>/</w:t>
      </w:r>
    </w:p>
    <w:p w:rsidR="00D90FB9" w:rsidRDefault="00D90FB9" w:rsidP="00D90FB9">
      <w:pPr>
        <w:tabs>
          <w:tab w:val="left" w:pos="4336"/>
        </w:tabs>
        <w:rPr>
          <w:rFonts w:ascii="Times New Roman" w:hAnsi="Times New Roman" w:cs="Times New Roman"/>
          <w:sz w:val="28"/>
          <w:szCs w:val="28"/>
        </w:rPr>
      </w:pPr>
      <w:r>
        <w:rPr>
          <w:rFonts w:ascii="Times New Roman" w:hAnsi="Times New Roman" w:cs="Times New Roman"/>
          <w:sz w:val="28"/>
          <w:szCs w:val="28"/>
        </w:rPr>
        <w:tab/>
        <w:t>____________ /</w:t>
      </w:r>
      <w:r w:rsidR="00A826FD">
        <w:rPr>
          <w:rFonts w:ascii="Times New Roman" w:hAnsi="Times New Roman" w:cs="Times New Roman"/>
          <w:sz w:val="28"/>
          <w:szCs w:val="28"/>
        </w:rPr>
        <w:t>_________________</w:t>
      </w:r>
      <w:r>
        <w:rPr>
          <w:rFonts w:ascii="Times New Roman" w:hAnsi="Times New Roman" w:cs="Times New Roman"/>
          <w:sz w:val="28"/>
          <w:szCs w:val="28"/>
        </w:rPr>
        <w:t>/</w:t>
      </w:r>
    </w:p>
    <w:p w:rsidR="00D90FB9" w:rsidRPr="00D90FB9" w:rsidRDefault="00D90FB9" w:rsidP="00D90FB9">
      <w:pPr>
        <w:jc w:val="both"/>
        <w:rPr>
          <w:rFonts w:ascii="Times New Roman" w:hAnsi="Times New Roman" w:cs="Times New Roman"/>
          <w:sz w:val="28"/>
          <w:szCs w:val="28"/>
        </w:rPr>
      </w:pPr>
      <w:r>
        <w:rPr>
          <w:rFonts w:ascii="Times New Roman" w:hAnsi="Times New Roman" w:cs="Times New Roman"/>
          <w:sz w:val="28"/>
          <w:szCs w:val="28"/>
        </w:rPr>
        <w:t xml:space="preserve">С </w:t>
      </w:r>
      <w:r w:rsidRPr="00D90FB9">
        <w:rPr>
          <w:rFonts w:ascii="Times New Roman" w:hAnsi="Times New Roman" w:cs="Times New Roman"/>
          <w:sz w:val="28"/>
          <w:szCs w:val="28"/>
        </w:rPr>
        <w:t>индивидуальным образовательным маршрутом ознакомлены:</w:t>
      </w:r>
    </w:p>
    <w:p w:rsidR="00D90FB9" w:rsidRDefault="00A826FD" w:rsidP="00D90FB9">
      <w:pPr>
        <w:jc w:val="both"/>
        <w:rPr>
          <w:rFonts w:ascii="Times New Roman" w:hAnsi="Times New Roman" w:cs="Times New Roman"/>
          <w:sz w:val="28"/>
          <w:szCs w:val="28"/>
        </w:rPr>
      </w:pPr>
      <w:r>
        <w:rPr>
          <w:rFonts w:ascii="Times New Roman" w:hAnsi="Times New Roman" w:cs="Times New Roman"/>
          <w:sz w:val="28"/>
          <w:szCs w:val="28"/>
        </w:rPr>
        <w:t>«____» ______________ 20__</w:t>
      </w:r>
      <w:r w:rsidR="00D90FB9" w:rsidRPr="00D90FB9">
        <w:rPr>
          <w:rFonts w:ascii="Times New Roman" w:hAnsi="Times New Roman" w:cs="Times New Roman"/>
          <w:sz w:val="28"/>
          <w:szCs w:val="28"/>
        </w:rPr>
        <w:t xml:space="preserve">  г. ___________ /_______________________/</w:t>
      </w:r>
    </w:p>
    <w:p w:rsidR="00EC1BD7" w:rsidRPr="00014BE1" w:rsidRDefault="00EC1BD7" w:rsidP="00D90FB9">
      <w:pPr>
        <w:jc w:val="both"/>
        <w:rPr>
          <w:rFonts w:ascii="Times New Roman" w:hAnsi="Times New Roman" w:cs="Times New Roman"/>
          <w:b/>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A826FD" w:rsidRDefault="00A826FD" w:rsidP="00D90FB9">
      <w:pPr>
        <w:tabs>
          <w:tab w:val="left" w:pos="4336"/>
        </w:tabs>
        <w:rPr>
          <w:rFonts w:ascii="Times New Roman" w:hAnsi="Times New Roman" w:cs="Times New Roman"/>
          <w:sz w:val="28"/>
          <w:szCs w:val="28"/>
        </w:rPr>
      </w:pPr>
    </w:p>
    <w:p w:rsidR="00D90FB9" w:rsidRDefault="00742938" w:rsidP="00D90FB9">
      <w:pPr>
        <w:tabs>
          <w:tab w:val="left" w:pos="4336"/>
        </w:tabs>
        <w:rPr>
          <w:rFonts w:ascii="Times New Roman" w:hAnsi="Times New Roman" w:cs="Times New Roman"/>
          <w:sz w:val="28"/>
          <w:szCs w:val="28"/>
        </w:rPr>
      </w:pPr>
      <w:r>
        <w:rPr>
          <w:rFonts w:ascii="Times New Roman" w:hAnsi="Times New Roman" w:cs="Times New Roman"/>
          <w:sz w:val="28"/>
          <w:szCs w:val="28"/>
        </w:rPr>
        <w:lastRenderedPageBreak/>
        <w:t>1.</w:t>
      </w:r>
      <w:r w:rsidR="00EC1BD7" w:rsidRPr="00EC1BD7">
        <w:rPr>
          <w:rFonts w:ascii="Times New Roman" w:hAnsi="Times New Roman" w:cs="Times New Roman"/>
          <w:sz w:val="28"/>
          <w:szCs w:val="28"/>
        </w:rPr>
        <w:t xml:space="preserve">Развивать двигательные  умения и </w:t>
      </w:r>
      <w:r w:rsidR="00EC1BD7">
        <w:rPr>
          <w:rFonts w:ascii="Times New Roman" w:hAnsi="Times New Roman" w:cs="Times New Roman"/>
          <w:sz w:val="28"/>
          <w:szCs w:val="28"/>
        </w:rPr>
        <w:t>навыки  при выполнении общеразвивающих упражнений</w:t>
      </w:r>
      <w:r>
        <w:rPr>
          <w:rFonts w:ascii="Times New Roman" w:hAnsi="Times New Roman" w:cs="Times New Roman"/>
          <w:sz w:val="28"/>
          <w:szCs w:val="28"/>
        </w:rPr>
        <w:t>:</w:t>
      </w:r>
    </w:p>
    <w:p w:rsidR="00610F92" w:rsidRDefault="00EC1BD7" w:rsidP="00D90FB9">
      <w:pPr>
        <w:tabs>
          <w:tab w:val="left" w:pos="4336"/>
        </w:tabs>
        <w:rPr>
          <w:rFonts w:ascii="Times New Roman" w:hAnsi="Times New Roman" w:cs="Times New Roman"/>
          <w:sz w:val="28"/>
          <w:szCs w:val="28"/>
        </w:rPr>
      </w:pPr>
      <w:r>
        <w:rPr>
          <w:rFonts w:ascii="Times New Roman" w:hAnsi="Times New Roman" w:cs="Times New Roman"/>
          <w:sz w:val="28"/>
          <w:szCs w:val="28"/>
        </w:rPr>
        <w:t>(</w:t>
      </w:r>
      <w:r w:rsidR="00742938">
        <w:rPr>
          <w:rFonts w:ascii="Times New Roman" w:hAnsi="Times New Roman" w:cs="Times New Roman"/>
          <w:sz w:val="28"/>
          <w:szCs w:val="28"/>
        </w:rPr>
        <w:t xml:space="preserve">  развивать кисти рук, укреплять  мышцы плечевого пояса;</w:t>
      </w:r>
    </w:p>
    <w:p w:rsidR="00610F92" w:rsidRDefault="00610F92" w:rsidP="00D90FB9">
      <w:pPr>
        <w:tabs>
          <w:tab w:val="left" w:pos="4336"/>
        </w:tabs>
        <w:rPr>
          <w:rFonts w:ascii="Times New Roman" w:hAnsi="Times New Roman" w:cs="Times New Roman"/>
          <w:sz w:val="28"/>
          <w:szCs w:val="28"/>
        </w:rPr>
      </w:pPr>
      <w:r>
        <w:rPr>
          <w:rFonts w:ascii="Times New Roman" w:hAnsi="Times New Roman" w:cs="Times New Roman"/>
          <w:sz w:val="28"/>
          <w:szCs w:val="28"/>
        </w:rPr>
        <w:t xml:space="preserve"> развивать и укреплять  мышц</w:t>
      </w:r>
      <w:r w:rsidR="00742938">
        <w:rPr>
          <w:rFonts w:ascii="Times New Roman" w:hAnsi="Times New Roman" w:cs="Times New Roman"/>
          <w:sz w:val="28"/>
          <w:szCs w:val="28"/>
        </w:rPr>
        <w:t>ы спины  и гибкости позвоночника</w:t>
      </w:r>
      <w:r>
        <w:rPr>
          <w:rFonts w:ascii="Times New Roman" w:hAnsi="Times New Roman" w:cs="Times New Roman"/>
          <w:sz w:val="28"/>
          <w:szCs w:val="28"/>
        </w:rPr>
        <w:t>;</w:t>
      </w:r>
    </w:p>
    <w:p w:rsidR="00610F92" w:rsidRDefault="00610F92" w:rsidP="00D90FB9">
      <w:pPr>
        <w:tabs>
          <w:tab w:val="left" w:pos="4336"/>
        </w:tabs>
        <w:rPr>
          <w:rFonts w:ascii="Times New Roman" w:hAnsi="Times New Roman" w:cs="Times New Roman"/>
          <w:sz w:val="28"/>
          <w:szCs w:val="28"/>
        </w:rPr>
      </w:pPr>
      <w:r>
        <w:rPr>
          <w:rFonts w:ascii="Times New Roman" w:hAnsi="Times New Roman" w:cs="Times New Roman"/>
          <w:sz w:val="28"/>
          <w:szCs w:val="28"/>
        </w:rPr>
        <w:t xml:space="preserve"> развивать и укреплять мышцы брюшного пресса и ног;</w:t>
      </w:r>
    </w:p>
    <w:p w:rsidR="00EC1BD7" w:rsidRDefault="00610F92" w:rsidP="00D90FB9">
      <w:pPr>
        <w:tabs>
          <w:tab w:val="left" w:pos="4336"/>
        </w:tabs>
        <w:rPr>
          <w:rFonts w:ascii="Times New Roman" w:hAnsi="Times New Roman" w:cs="Times New Roman"/>
          <w:sz w:val="28"/>
          <w:szCs w:val="28"/>
        </w:rPr>
      </w:pPr>
      <w:r>
        <w:rPr>
          <w:rFonts w:ascii="Times New Roman" w:hAnsi="Times New Roman" w:cs="Times New Roman"/>
          <w:sz w:val="28"/>
          <w:szCs w:val="28"/>
        </w:rPr>
        <w:t xml:space="preserve"> формировать циклические и ациклические движения </w:t>
      </w:r>
      <w:r w:rsidR="00EC1BD7">
        <w:rPr>
          <w:rFonts w:ascii="Times New Roman" w:hAnsi="Times New Roman" w:cs="Times New Roman"/>
          <w:sz w:val="28"/>
          <w:szCs w:val="28"/>
        </w:rPr>
        <w:t>)</w:t>
      </w:r>
    </w:p>
    <w:p w:rsidR="00EF28D5" w:rsidRDefault="00742938" w:rsidP="00D90FB9">
      <w:pPr>
        <w:tabs>
          <w:tab w:val="left" w:pos="4336"/>
        </w:tabs>
        <w:rPr>
          <w:rFonts w:ascii="Times New Roman" w:hAnsi="Times New Roman" w:cs="Times New Roman"/>
          <w:sz w:val="28"/>
          <w:szCs w:val="28"/>
        </w:rPr>
      </w:pPr>
      <w:r>
        <w:rPr>
          <w:rFonts w:ascii="Times New Roman" w:hAnsi="Times New Roman" w:cs="Times New Roman"/>
          <w:sz w:val="28"/>
          <w:szCs w:val="28"/>
        </w:rPr>
        <w:t>2.</w:t>
      </w:r>
      <w:r w:rsidR="00EC1BD7">
        <w:rPr>
          <w:rFonts w:ascii="Times New Roman" w:hAnsi="Times New Roman" w:cs="Times New Roman"/>
          <w:sz w:val="28"/>
          <w:szCs w:val="28"/>
        </w:rPr>
        <w:t xml:space="preserve">Развивать двигательные </w:t>
      </w:r>
      <w:r w:rsidR="00EF28D5">
        <w:rPr>
          <w:rFonts w:ascii="Times New Roman" w:hAnsi="Times New Roman" w:cs="Times New Roman"/>
          <w:sz w:val="28"/>
          <w:szCs w:val="28"/>
        </w:rPr>
        <w:t xml:space="preserve"> умения и навыки в основных видах движений</w:t>
      </w:r>
      <w:r w:rsidR="00610F92">
        <w:rPr>
          <w:rFonts w:ascii="Times New Roman" w:hAnsi="Times New Roman" w:cs="Times New Roman"/>
          <w:sz w:val="28"/>
          <w:szCs w:val="28"/>
        </w:rPr>
        <w:t>:</w:t>
      </w:r>
    </w:p>
    <w:p w:rsidR="00742938" w:rsidRDefault="00742938" w:rsidP="00D90FB9">
      <w:pPr>
        <w:tabs>
          <w:tab w:val="left" w:pos="4336"/>
        </w:tabs>
        <w:rPr>
          <w:rFonts w:ascii="Times New Roman" w:hAnsi="Times New Roman" w:cs="Times New Roman"/>
          <w:sz w:val="28"/>
          <w:szCs w:val="28"/>
        </w:rPr>
      </w:pPr>
      <w:r>
        <w:rPr>
          <w:rFonts w:ascii="Times New Roman" w:hAnsi="Times New Roman" w:cs="Times New Roman"/>
          <w:sz w:val="28"/>
          <w:szCs w:val="28"/>
        </w:rPr>
        <w:t>( совершенствовать  движения в статике и динамике</w:t>
      </w:r>
      <w:r w:rsidR="00610F92">
        <w:rPr>
          <w:rFonts w:ascii="Times New Roman" w:hAnsi="Times New Roman" w:cs="Times New Roman"/>
          <w:sz w:val="28"/>
          <w:szCs w:val="28"/>
        </w:rPr>
        <w:t>: в разных видах ходьбы;</w:t>
      </w:r>
    </w:p>
    <w:p w:rsidR="00610F92" w:rsidRDefault="00610F92" w:rsidP="00D90FB9">
      <w:pPr>
        <w:tabs>
          <w:tab w:val="left" w:pos="4336"/>
        </w:tabs>
        <w:rPr>
          <w:rFonts w:ascii="Times New Roman" w:hAnsi="Times New Roman" w:cs="Times New Roman"/>
          <w:sz w:val="28"/>
          <w:szCs w:val="28"/>
        </w:rPr>
      </w:pPr>
      <w:r>
        <w:rPr>
          <w:rFonts w:ascii="Times New Roman" w:hAnsi="Times New Roman" w:cs="Times New Roman"/>
          <w:sz w:val="28"/>
          <w:szCs w:val="28"/>
        </w:rPr>
        <w:t xml:space="preserve"> упражнять в равновесии;</w:t>
      </w:r>
    </w:p>
    <w:p w:rsidR="00610F92" w:rsidRDefault="00610F92" w:rsidP="00D90FB9">
      <w:pPr>
        <w:tabs>
          <w:tab w:val="left" w:pos="4336"/>
        </w:tabs>
        <w:rPr>
          <w:rFonts w:ascii="Times New Roman" w:hAnsi="Times New Roman" w:cs="Times New Roman"/>
          <w:sz w:val="28"/>
          <w:szCs w:val="28"/>
        </w:rPr>
      </w:pPr>
      <w:r>
        <w:rPr>
          <w:rFonts w:ascii="Times New Roman" w:hAnsi="Times New Roman" w:cs="Times New Roman"/>
          <w:sz w:val="28"/>
          <w:szCs w:val="28"/>
        </w:rPr>
        <w:t xml:space="preserve"> совершенствовать  навыки  ползания и лазания;</w:t>
      </w:r>
    </w:p>
    <w:p w:rsidR="00610F92" w:rsidRDefault="00610F92" w:rsidP="00D90FB9">
      <w:pPr>
        <w:tabs>
          <w:tab w:val="left" w:pos="4336"/>
        </w:tabs>
        <w:rPr>
          <w:rFonts w:ascii="Times New Roman" w:hAnsi="Times New Roman" w:cs="Times New Roman"/>
          <w:sz w:val="28"/>
          <w:szCs w:val="28"/>
        </w:rPr>
      </w:pPr>
      <w:r>
        <w:rPr>
          <w:rFonts w:ascii="Times New Roman" w:hAnsi="Times New Roman" w:cs="Times New Roman"/>
          <w:sz w:val="28"/>
          <w:szCs w:val="28"/>
        </w:rPr>
        <w:t xml:space="preserve">формировать  умения катания, бросания, ловли, метания </w:t>
      </w:r>
    </w:p>
    <w:p w:rsidR="00610F92" w:rsidRDefault="00610F92" w:rsidP="00D90FB9">
      <w:pPr>
        <w:tabs>
          <w:tab w:val="left" w:pos="4336"/>
        </w:tabs>
        <w:rPr>
          <w:rFonts w:ascii="Times New Roman" w:hAnsi="Times New Roman" w:cs="Times New Roman"/>
          <w:sz w:val="28"/>
          <w:szCs w:val="28"/>
        </w:rPr>
      </w:pPr>
      <w:r>
        <w:rPr>
          <w:rFonts w:ascii="Times New Roman" w:hAnsi="Times New Roman" w:cs="Times New Roman"/>
          <w:sz w:val="28"/>
          <w:szCs w:val="28"/>
        </w:rPr>
        <w:t>совершенствовать зрительно- моторную координацию, пространственную ориентацию)</w:t>
      </w:r>
    </w:p>
    <w:p w:rsidR="00EF28D5" w:rsidRDefault="007B3F83" w:rsidP="00D90FB9">
      <w:pPr>
        <w:tabs>
          <w:tab w:val="left" w:pos="4336"/>
        </w:tabs>
        <w:rPr>
          <w:rFonts w:ascii="Times New Roman" w:hAnsi="Times New Roman" w:cs="Times New Roman"/>
          <w:sz w:val="28"/>
          <w:szCs w:val="28"/>
        </w:rPr>
      </w:pPr>
      <w:r>
        <w:rPr>
          <w:rFonts w:ascii="Times New Roman" w:hAnsi="Times New Roman" w:cs="Times New Roman"/>
          <w:sz w:val="28"/>
          <w:szCs w:val="28"/>
        </w:rPr>
        <w:t>3.</w:t>
      </w:r>
      <w:r w:rsidR="00051DFB" w:rsidRPr="00051DFB">
        <w:rPr>
          <w:rFonts w:ascii="Times New Roman" w:hAnsi="Times New Roman" w:cs="Times New Roman"/>
          <w:sz w:val="28"/>
          <w:szCs w:val="28"/>
        </w:rPr>
        <w:t>Развивать психофизические качества: силу, быстроту, выносливость, ловкость, гибкость</w:t>
      </w:r>
    </w:p>
    <w:p w:rsidR="00051DFB" w:rsidRPr="00051DFB" w:rsidRDefault="00051DFB" w:rsidP="00051DFB">
      <w:pPr>
        <w:tabs>
          <w:tab w:val="left" w:pos="4336"/>
        </w:tabs>
        <w:rPr>
          <w:rFonts w:ascii="Times New Roman" w:hAnsi="Times New Roman" w:cs="Times New Roman"/>
          <w:sz w:val="28"/>
          <w:szCs w:val="28"/>
        </w:rPr>
      </w:pPr>
    </w:p>
    <w:p w:rsidR="00EF28D5" w:rsidRDefault="00EF28D5" w:rsidP="00D90FB9">
      <w:pPr>
        <w:tabs>
          <w:tab w:val="left" w:pos="4336"/>
        </w:tabs>
        <w:rPr>
          <w:rFonts w:ascii="Times New Roman" w:hAnsi="Times New Roman" w:cs="Times New Roman"/>
          <w:sz w:val="28"/>
          <w:szCs w:val="28"/>
        </w:rPr>
      </w:pPr>
    </w:p>
    <w:p w:rsidR="00EF28D5" w:rsidRDefault="00EF28D5" w:rsidP="00D90FB9">
      <w:pPr>
        <w:tabs>
          <w:tab w:val="left" w:pos="4336"/>
        </w:tabs>
        <w:rPr>
          <w:rFonts w:ascii="Times New Roman" w:hAnsi="Times New Roman" w:cs="Times New Roman"/>
          <w:sz w:val="28"/>
          <w:szCs w:val="28"/>
        </w:rPr>
      </w:pPr>
    </w:p>
    <w:p w:rsidR="007B3F83" w:rsidRPr="008D248F" w:rsidRDefault="0074305C" w:rsidP="007B3F83">
      <w:pPr>
        <w:pStyle w:val="a5"/>
        <w:numPr>
          <w:ilvl w:val="0"/>
          <w:numId w:val="6"/>
        </w:numPr>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Коррекция основных движений</w:t>
      </w:r>
      <w:r w:rsidR="007B3F83" w:rsidRPr="008D248F">
        <w:rPr>
          <w:rFonts w:ascii="Times New Roman" w:hAnsi="Times New Roman" w:cs="Times New Roman"/>
          <w:sz w:val="28"/>
          <w:szCs w:val="28"/>
          <w:highlight w:val="yellow"/>
        </w:rPr>
        <w:t>:</w:t>
      </w:r>
      <w:r w:rsidRPr="008D248F">
        <w:rPr>
          <w:rFonts w:ascii="Times New Roman" w:hAnsi="Times New Roman" w:cs="Times New Roman"/>
          <w:sz w:val="28"/>
          <w:szCs w:val="28"/>
          <w:highlight w:val="yellow"/>
        </w:rPr>
        <w:t xml:space="preserve"> в ходьбе, </w:t>
      </w:r>
      <w:r w:rsidR="007B3F83" w:rsidRPr="008D248F">
        <w:rPr>
          <w:rFonts w:ascii="Times New Roman" w:hAnsi="Times New Roman" w:cs="Times New Roman"/>
          <w:sz w:val="28"/>
          <w:szCs w:val="28"/>
          <w:highlight w:val="yellow"/>
        </w:rPr>
        <w:t xml:space="preserve">беге, в равновесии, метании, прыжках, </w:t>
      </w:r>
      <w:r w:rsidR="00080D7F" w:rsidRPr="008D248F">
        <w:rPr>
          <w:rFonts w:ascii="Times New Roman" w:hAnsi="Times New Roman" w:cs="Times New Roman"/>
          <w:sz w:val="28"/>
          <w:szCs w:val="28"/>
          <w:highlight w:val="yellow"/>
        </w:rPr>
        <w:t xml:space="preserve"> ползании ,</w:t>
      </w:r>
      <w:r w:rsidR="007B3F83" w:rsidRPr="008D248F">
        <w:rPr>
          <w:rFonts w:ascii="Times New Roman" w:hAnsi="Times New Roman" w:cs="Times New Roman"/>
          <w:sz w:val="28"/>
          <w:szCs w:val="28"/>
          <w:highlight w:val="yellow"/>
        </w:rPr>
        <w:t xml:space="preserve"> лазании</w:t>
      </w:r>
      <w:r w:rsidR="00080D7F" w:rsidRPr="008D248F">
        <w:rPr>
          <w:rFonts w:ascii="Times New Roman" w:hAnsi="Times New Roman" w:cs="Times New Roman"/>
          <w:sz w:val="28"/>
          <w:szCs w:val="28"/>
          <w:highlight w:val="yellow"/>
        </w:rPr>
        <w:t>, в групповых упражнениях с переходами, в подвижных и спортивных играх</w:t>
      </w:r>
      <w:r w:rsidR="007B3F83" w:rsidRPr="008D248F">
        <w:rPr>
          <w:rFonts w:ascii="Times New Roman" w:hAnsi="Times New Roman" w:cs="Times New Roman"/>
          <w:sz w:val="28"/>
          <w:szCs w:val="28"/>
          <w:highlight w:val="yellow"/>
        </w:rPr>
        <w:t>;</w:t>
      </w:r>
    </w:p>
    <w:p w:rsidR="007B3F83" w:rsidRPr="008D248F" w:rsidRDefault="00080D7F" w:rsidP="00080D7F">
      <w:pPr>
        <w:ind w:left="360"/>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2.</w:t>
      </w:r>
      <w:r w:rsidR="007B3F83" w:rsidRPr="008D248F">
        <w:rPr>
          <w:rFonts w:ascii="Times New Roman" w:hAnsi="Times New Roman" w:cs="Times New Roman"/>
          <w:sz w:val="28"/>
          <w:szCs w:val="28"/>
          <w:highlight w:val="yellow"/>
        </w:rPr>
        <w:t xml:space="preserve">Совершенствовать умения выполнять </w:t>
      </w:r>
      <w:r w:rsidRPr="008D248F">
        <w:rPr>
          <w:rFonts w:ascii="Times New Roman" w:hAnsi="Times New Roman" w:cs="Times New Roman"/>
          <w:sz w:val="28"/>
          <w:szCs w:val="28"/>
          <w:highlight w:val="yellow"/>
        </w:rPr>
        <w:t xml:space="preserve">ОРУ </w:t>
      </w:r>
      <w:r w:rsidR="0074305C" w:rsidRPr="008D248F">
        <w:rPr>
          <w:rFonts w:ascii="Times New Roman" w:hAnsi="Times New Roman" w:cs="Times New Roman"/>
          <w:sz w:val="28"/>
          <w:szCs w:val="28"/>
          <w:highlight w:val="yellow"/>
        </w:rPr>
        <w:t>с</w:t>
      </w:r>
      <w:r w:rsidR="007B3F83" w:rsidRPr="008D248F">
        <w:rPr>
          <w:rFonts w:ascii="Times New Roman" w:hAnsi="Times New Roman" w:cs="Times New Roman"/>
          <w:sz w:val="28"/>
          <w:szCs w:val="28"/>
          <w:highlight w:val="yellow"/>
        </w:rPr>
        <w:t xml:space="preserve"> </w:t>
      </w:r>
      <w:r w:rsidR="0074305C" w:rsidRPr="008D248F">
        <w:rPr>
          <w:rFonts w:ascii="Times New Roman" w:hAnsi="Times New Roman" w:cs="Times New Roman"/>
          <w:sz w:val="28"/>
          <w:szCs w:val="28"/>
          <w:highlight w:val="yellow"/>
        </w:rPr>
        <w:t xml:space="preserve"> предметами</w:t>
      </w:r>
      <w:r w:rsidR="007B3F83" w:rsidRPr="008D248F">
        <w:rPr>
          <w:rFonts w:ascii="Times New Roman" w:hAnsi="Times New Roman" w:cs="Times New Roman"/>
          <w:sz w:val="28"/>
          <w:szCs w:val="28"/>
          <w:highlight w:val="yellow"/>
        </w:rPr>
        <w:t xml:space="preserve"> и без предметов:</w:t>
      </w:r>
      <w:r w:rsidR="0074305C" w:rsidRPr="008D248F">
        <w:rPr>
          <w:rFonts w:ascii="Times New Roman" w:hAnsi="Times New Roman" w:cs="Times New Roman"/>
          <w:sz w:val="28"/>
          <w:szCs w:val="28"/>
          <w:highlight w:val="yellow"/>
        </w:rPr>
        <w:t xml:space="preserve">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развивать согласованность</w:t>
      </w:r>
      <w:r w:rsidR="0074305C" w:rsidRPr="008D248F">
        <w:rPr>
          <w:rFonts w:ascii="Times New Roman" w:hAnsi="Times New Roman" w:cs="Times New Roman"/>
          <w:sz w:val="28"/>
          <w:szCs w:val="28"/>
          <w:highlight w:val="yellow"/>
        </w:rPr>
        <w:t xml:space="preserve"> движений отдельных звеньев тела (рук, ног, тулови</w:t>
      </w:r>
      <w:r w:rsidRPr="008D248F">
        <w:rPr>
          <w:rFonts w:ascii="Times New Roman" w:hAnsi="Times New Roman" w:cs="Times New Roman"/>
          <w:sz w:val="28"/>
          <w:szCs w:val="28"/>
          <w:highlight w:val="yellow"/>
        </w:rPr>
        <w:t>ща, головы);</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lastRenderedPageBreak/>
        <w:t xml:space="preserve">  </w:t>
      </w:r>
      <w:r w:rsidR="0074305C" w:rsidRPr="008D248F">
        <w:rPr>
          <w:rFonts w:ascii="Times New Roman" w:hAnsi="Times New Roman" w:cs="Times New Roman"/>
          <w:sz w:val="28"/>
          <w:szCs w:val="28"/>
          <w:highlight w:val="yellow"/>
        </w:rPr>
        <w:t>согласованности выполнения симметрич</w:t>
      </w:r>
      <w:r w:rsidRPr="008D248F">
        <w:rPr>
          <w:rFonts w:ascii="Times New Roman" w:hAnsi="Times New Roman" w:cs="Times New Roman"/>
          <w:sz w:val="28"/>
          <w:szCs w:val="28"/>
          <w:highlight w:val="yellow"/>
        </w:rPr>
        <w:t xml:space="preserve">ных и асимметричных движений;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74305C" w:rsidRPr="008D248F">
        <w:rPr>
          <w:rFonts w:ascii="Times New Roman" w:hAnsi="Times New Roman" w:cs="Times New Roman"/>
          <w:sz w:val="28"/>
          <w:szCs w:val="28"/>
          <w:highlight w:val="yellow"/>
        </w:rPr>
        <w:t>соглас</w:t>
      </w:r>
      <w:r w:rsidRPr="008D248F">
        <w:rPr>
          <w:rFonts w:ascii="Times New Roman" w:hAnsi="Times New Roman" w:cs="Times New Roman"/>
          <w:sz w:val="28"/>
          <w:szCs w:val="28"/>
          <w:highlight w:val="yellow"/>
        </w:rPr>
        <w:t xml:space="preserve">ованности движений и дыхания;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74305C" w:rsidRPr="008D248F">
        <w:rPr>
          <w:rFonts w:ascii="Times New Roman" w:hAnsi="Times New Roman" w:cs="Times New Roman"/>
          <w:sz w:val="28"/>
          <w:szCs w:val="28"/>
          <w:highlight w:val="yellow"/>
        </w:rPr>
        <w:t>компенсация утраченных или на</w:t>
      </w:r>
      <w:r w:rsidRPr="008D248F">
        <w:rPr>
          <w:rFonts w:ascii="Times New Roman" w:hAnsi="Times New Roman" w:cs="Times New Roman"/>
          <w:sz w:val="28"/>
          <w:szCs w:val="28"/>
          <w:highlight w:val="yellow"/>
        </w:rPr>
        <w:t xml:space="preserve">рушенных двигательных функций; </w:t>
      </w:r>
    </w:p>
    <w:p w:rsidR="0074305C" w:rsidRPr="008D248F" w:rsidRDefault="0074305C"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формирование движ</w:t>
      </w:r>
      <w:r w:rsidR="007B3F83" w:rsidRPr="008D248F">
        <w:rPr>
          <w:rFonts w:ascii="Times New Roman" w:hAnsi="Times New Roman" w:cs="Times New Roman"/>
          <w:sz w:val="28"/>
          <w:szCs w:val="28"/>
          <w:highlight w:val="yellow"/>
        </w:rPr>
        <w:t>ений за счет сохранных функций;</w:t>
      </w:r>
    </w:p>
    <w:p w:rsidR="007B3F83" w:rsidRPr="008D248F" w:rsidRDefault="0074305C" w:rsidP="007B3F83">
      <w:pPr>
        <w:pStyle w:val="a5"/>
        <w:numPr>
          <w:ilvl w:val="0"/>
          <w:numId w:val="6"/>
        </w:numPr>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Коррекция и развитие</w:t>
      </w:r>
      <w:r w:rsidR="007B3F83" w:rsidRPr="008D248F">
        <w:rPr>
          <w:rFonts w:ascii="Times New Roman" w:hAnsi="Times New Roman" w:cs="Times New Roman"/>
          <w:sz w:val="28"/>
          <w:szCs w:val="28"/>
          <w:highlight w:val="yellow"/>
        </w:rPr>
        <w:t xml:space="preserve"> координационных способностей: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ориентировки в пространстве; </w:t>
      </w:r>
    </w:p>
    <w:p w:rsidR="007B3F83" w:rsidRPr="008D248F" w:rsidRDefault="0074305C"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7B3F83" w:rsidRPr="008D248F">
        <w:rPr>
          <w:rFonts w:ascii="Times New Roman" w:hAnsi="Times New Roman" w:cs="Times New Roman"/>
          <w:sz w:val="28"/>
          <w:szCs w:val="28"/>
          <w:highlight w:val="yellow"/>
        </w:rPr>
        <w:t xml:space="preserve"> </w:t>
      </w:r>
      <w:r w:rsidRPr="008D248F">
        <w:rPr>
          <w:rFonts w:ascii="Times New Roman" w:hAnsi="Times New Roman" w:cs="Times New Roman"/>
          <w:sz w:val="28"/>
          <w:szCs w:val="28"/>
          <w:highlight w:val="yellow"/>
        </w:rPr>
        <w:t>дифференцировки у</w:t>
      </w:r>
      <w:r w:rsidR="007B3F83" w:rsidRPr="008D248F">
        <w:rPr>
          <w:rFonts w:ascii="Times New Roman" w:hAnsi="Times New Roman" w:cs="Times New Roman"/>
          <w:sz w:val="28"/>
          <w:szCs w:val="28"/>
          <w:highlight w:val="yellow"/>
        </w:rPr>
        <w:t xml:space="preserve">силий, времени и пространства;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080D7F" w:rsidRPr="008D248F">
        <w:rPr>
          <w:rFonts w:ascii="Times New Roman" w:hAnsi="Times New Roman" w:cs="Times New Roman"/>
          <w:sz w:val="28"/>
          <w:szCs w:val="28"/>
          <w:highlight w:val="yellow"/>
        </w:rPr>
        <w:t xml:space="preserve"> развивать навыки </w:t>
      </w:r>
      <w:r w:rsidRPr="008D248F">
        <w:rPr>
          <w:rFonts w:ascii="Times New Roman" w:hAnsi="Times New Roman" w:cs="Times New Roman"/>
          <w:sz w:val="28"/>
          <w:szCs w:val="28"/>
          <w:highlight w:val="yellow"/>
        </w:rPr>
        <w:t xml:space="preserve">расслабления; </w:t>
      </w:r>
    </w:p>
    <w:p w:rsidR="007B3F83" w:rsidRPr="008D248F" w:rsidRDefault="0074305C"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7B3F83" w:rsidRPr="008D248F">
        <w:rPr>
          <w:rFonts w:ascii="Times New Roman" w:hAnsi="Times New Roman" w:cs="Times New Roman"/>
          <w:sz w:val="28"/>
          <w:szCs w:val="28"/>
          <w:highlight w:val="yellow"/>
        </w:rPr>
        <w:t xml:space="preserve"> </w:t>
      </w:r>
      <w:r w:rsidRPr="008D248F">
        <w:rPr>
          <w:rFonts w:ascii="Times New Roman" w:hAnsi="Times New Roman" w:cs="Times New Roman"/>
          <w:sz w:val="28"/>
          <w:szCs w:val="28"/>
          <w:highlight w:val="yellow"/>
        </w:rPr>
        <w:t>быстроты реагиров</w:t>
      </w:r>
      <w:r w:rsidR="007B3F83" w:rsidRPr="008D248F">
        <w:rPr>
          <w:rFonts w:ascii="Times New Roman" w:hAnsi="Times New Roman" w:cs="Times New Roman"/>
          <w:sz w:val="28"/>
          <w:szCs w:val="28"/>
          <w:highlight w:val="yellow"/>
        </w:rPr>
        <w:t xml:space="preserve">ания на изменяющиеся условия;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080D7F" w:rsidRPr="008D248F">
        <w:rPr>
          <w:rFonts w:ascii="Times New Roman" w:hAnsi="Times New Roman" w:cs="Times New Roman"/>
          <w:sz w:val="28"/>
          <w:szCs w:val="28"/>
          <w:highlight w:val="yellow"/>
        </w:rPr>
        <w:t xml:space="preserve"> формировать </w:t>
      </w:r>
      <w:r w:rsidR="0074305C" w:rsidRPr="008D248F">
        <w:rPr>
          <w:rFonts w:ascii="Times New Roman" w:hAnsi="Times New Roman" w:cs="Times New Roman"/>
          <w:sz w:val="28"/>
          <w:szCs w:val="28"/>
          <w:highlight w:val="yellow"/>
        </w:rPr>
        <w:t>статическог</w:t>
      </w:r>
      <w:r w:rsidRPr="008D248F">
        <w:rPr>
          <w:rFonts w:ascii="Times New Roman" w:hAnsi="Times New Roman" w:cs="Times New Roman"/>
          <w:sz w:val="28"/>
          <w:szCs w:val="28"/>
          <w:highlight w:val="yellow"/>
        </w:rPr>
        <w:t xml:space="preserve">о и динамического равновесия;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080D7F" w:rsidRPr="008D248F">
        <w:rPr>
          <w:rFonts w:ascii="Times New Roman" w:hAnsi="Times New Roman" w:cs="Times New Roman"/>
          <w:sz w:val="28"/>
          <w:szCs w:val="28"/>
          <w:highlight w:val="yellow"/>
        </w:rPr>
        <w:t xml:space="preserve"> совершенствовать </w:t>
      </w:r>
      <w:r w:rsidRPr="008D248F">
        <w:rPr>
          <w:rFonts w:ascii="Times New Roman" w:hAnsi="Times New Roman" w:cs="Times New Roman"/>
          <w:sz w:val="28"/>
          <w:szCs w:val="28"/>
          <w:highlight w:val="yellow"/>
        </w:rPr>
        <w:t xml:space="preserve">ритмичности движений;  </w:t>
      </w:r>
    </w:p>
    <w:p w:rsidR="0074305C"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080D7F" w:rsidRPr="008D248F">
        <w:rPr>
          <w:rFonts w:ascii="Times New Roman" w:hAnsi="Times New Roman" w:cs="Times New Roman"/>
          <w:sz w:val="28"/>
          <w:szCs w:val="28"/>
          <w:highlight w:val="yellow"/>
        </w:rPr>
        <w:t xml:space="preserve"> формировать</w:t>
      </w:r>
      <w:r w:rsidRPr="008D248F">
        <w:rPr>
          <w:rFonts w:ascii="Times New Roman" w:hAnsi="Times New Roman" w:cs="Times New Roman"/>
          <w:sz w:val="28"/>
          <w:szCs w:val="28"/>
          <w:highlight w:val="yellow"/>
        </w:rPr>
        <w:t xml:space="preserve"> </w:t>
      </w:r>
      <w:r w:rsidR="0074305C" w:rsidRPr="008D248F">
        <w:rPr>
          <w:rFonts w:ascii="Times New Roman" w:hAnsi="Times New Roman" w:cs="Times New Roman"/>
          <w:sz w:val="28"/>
          <w:szCs w:val="28"/>
          <w:highlight w:val="yellow"/>
        </w:rPr>
        <w:t xml:space="preserve">точности мелких движений кисти и пальцев. </w:t>
      </w:r>
    </w:p>
    <w:p w:rsidR="007B3F83" w:rsidRPr="008D248F" w:rsidRDefault="0074305C" w:rsidP="007B3F83">
      <w:pPr>
        <w:pStyle w:val="a5"/>
        <w:numPr>
          <w:ilvl w:val="0"/>
          <w:numId w:val="6"/>
        </w:numPr>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Коррекция и развити</w:t>
      </w:r>
      <w:r w:rsidR="007B3F83" w:rsidRPr="008D248F">
        <w:rPr>
          <w:rFonts w:ascii="Times New Roman" w:hAnsi="Times New Roman" w:cs="Times New Roman"/>
          <w:sz w:val="28"/>
          <w:szCs w:val="28"/>
          <w:highlight w:val="yellow"/>
        </w:rPr>
        <w:t xml:space="preserve">е физической подготовленности: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74305C" w:rsidRPr="008D248F">
        <w:rPr>
          <w:rFonts w:ascii="Times New Roman" w:hAnsi="Times New Roman" w:cs="Times New Roman"/>
          <w:sz w:val="28"/>
          <w:szCs w:val="28"/>
          <w:highlight w:val="yellow"/>
        </w:rPr>
        <w:t xml:space="preserve"> целенаправленное «подтягивание» отстающих в</w:t>
      </w:r>
      <w:r w:rsidRPr="008D248F">
        <w:rPr>
          <w:rFonts w:ascii="Times New Roman" w:hAnsi="Times New Roman" w:cs="Times New Roman"/>
          <w:sz w:val="28"/>
          <w:szCs w:val="28"/>
          <w:highlight w:val="yellow"/>
        </w:rPr>
        <w:t xml:space="preserve"> развитии физических качеств; </w:t>
      </w:r>
    </w:p>
    <w:p w:rsidR="007B3F83"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w:t>
      </w:r>
      <w:r w:rsidR="0074305C" w:rsidRPr="008D248F">
        <w:rPr>
          <w:rFonts w:ascii="Times New Roman" w:hAnsi="Times New Roman" w:cs="Times New Roman"/>
          <w:sz w:val="28"/>
          <w:szCs w:val="28"/>
          <w:highlight w:val="yellow"/>
        </w:rPr>
        <w:t>развитие мышечной си</w:t>
      </w:r>
      <w:r w:rsidRPr="008D248F">
        <w:rPr>
          <w:rFonts w:ascii="Times New Roman" w:hAnsi="Times New Roman" w:cs="Times New Roman"/>
          <w:sz w:val="28"/>
          <w:szCs w:val="28"/>
          <w:highlight w:val="yellow"/>
        </w:rPr>
        <w:t>лы, элементарных форм скоростно- силовых  способностей;</w:t>
      </w:r>
    </w:p>
    <w:p w:rsidR="0074305C" w:rsidRPr="008D248F" w:rsidRDefault="007B3F83" w:rsidP="007B3F83">
      <w:pPr>
        <w:pStyle w:val="a5"/>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развитие физических качеств : </w:t>
      </w:r>
      <w:r w:rsidR="0074305C" w:rsidRPr="008D248F">
        <w:rPr>
          <w:rFonts w:ascii="Times New Roman" w:hAnsi="Times New Roman" w:cs="Times New Roman"/>
          <w:sz w:val="28"/>
          <w:szCs w:val="28"/>
          <w:highlight w:val="yellow"/>
        </w:rPr>
        <w:t>ловкости, выносливости, п</w:t>
      </w:r>
      <w:r w:rsidRPr="008D248F">
        <w:rPr>
          <w:rFonts w:ascii="Times New Roman" w:hAnsi="Times New Roman" w:cs="Times New Roman"/>
          <w:sz w:val="28"/>
          <w:szCs w:val="28"/>
          <w:highlight w:val="yellow"/>
        </w:rPr>
        <w:t>одвижности в суставах;</w:t>
      </w:r>
    </w:p>
    <w:p w:rsidR="0074305C" w:rsidRPr="008D248F" w:rsidRDefault="0074305C" w:rsidP="0074305C">
      <w:pPr>
        <w:rPr>
          <w:rFonts w:ascii="Times New Roman" w:hAnsi="Times New Roman" w:cs="Times New Roman"/>
          <w:sz w:val="28"/>
          <w:szCs w:val="28"/>
          <w:highlight w:val="yellow"/>
        </w:rPr>
      </w:pPr>
      <w:r w:rsidRPr="008D248F">
        <w:rPr>
          <w:rFonts w:ascii="Times New Roman" w:hAnsi="Times New Roman" w:cs="Times New Roman"/>
          <w:sz w:val="28"/>
          <w:szCs w:val="28"/>
          <w:highlight w:val="yellow"/>
        </w:rPr>
        <w:t xml:space="preserve"> 4. Коррекция и профилактика соматических нарушений: - формирование и коррекция осанки; - профилактика и коррекция плоскостопия; - коррекция массы тела; - коррекция речевого дыхания; - укрепление сердечно-сосудистой и дыхательной систем. </w:t>
      </w:r>
    </w:p>
    <w:p w:rsidR="0074305C" w:rsidRPr="0074305C" w:rsidRDefault="0074305C" w:rsidP="0074305C">
      <w:pPr>
        <w:rPr>
          <w:rFonts w:ascii="Times New Roman" w:hAnsi="Times New Roman" w:cs="Times New Roman"/>
          <w:sz w:val="28"/>
          <w:szCs w:val="28"/>
        </w:rPr>
      </w:pPr>
      <w:r w:rsidRPr="008D248F">
        <w:rPr>
          <w:rFonts w:ascii="Times New Roman" w:hAnsi="Times New Roman" w:cs="Times New Roman"/>
          <w:sz w:val="28"/>
          <w:szCs w:val="28"/>
          <w:highlight w:val="yellow"/>
        </w:rPr>
        <w:t>5. Коррекция и развитие психических и сенсорно-перцептивных способностей: - развитие зрительно-предметного, зрительно-пространственного и слухового восприятия; - дифференцировка зрительных и слуховых сигналов по силе, расстоянию, направлению; - развитие зрительной и слуховой памяти; - развитие зрительного и слухового внимания; - дифференцировка зрительных, слуховых, тактильных ощущений; - развитие воображения; - коррекция и развитие эмоционально-волевой сферы.</w:t>
      </w:r>
      <w:r w:rsidRPr="0074305C">
        <w:rPr>
          <w:rFonts w:ascii="Times New Roman" w:hAnsi="Times New Roman" w:cs="Times New Roman"/>
          <w:sz w:val="28"/>
          <w:szCs w:val="28"/>
        </w:rPr>
        <w:t xml:space="preserve"> </w:t>
      </w:r>
    </w:p>
    <w:p w:rsidR="0074305C" w:rsidRPr="0074305C" w:rsidRDefault="0074305C" w:rsidP="0074305C">
      <w:pPr>
        <w:rPr>
          <w:rFonts w:ascii="Times New Roman" w:hAnsi="Times New Roman" w:cs="Times New Roman"/>
          <w:sz w:val="28"/>
          <w:szCs w:val="28"/>
        </w:rPr>
      </w:pPr>
      <w:r w:rsidRPr="0074305C">
        <w:rPr>
          <w:rFonts w:ascii="Times New Roman" w:hAnsi="Times New Roman" w:cs="Times New Roman"/>
          <w:sz w:val="28"/>
          <w:szCs w:val="28"/>
        </w:rPr>
        <w:t xml:space="preserve">поведения в сложных ситуациях. Упражнения, выполняемые на высоте, должны быть объяснены и показаны с предельной точностью и требуют обеспечения безопасности и страховки. Для преодоления препятствий используются гимнастическая лестница, скамейка, бревно, канат, наклонная лестница, поролоновые кубы, мягкое бревно, деревянная и веревочная лестницы. Коррекция метания Нарушение движений в метании: напряженность, скованность туловища; торопливость; неправильный замах, метание производится на прямых ногах или прямыми руками; несвоевременный выпуск снаряда, слабость финального усилия, </w:t>
      </w:r>
      <w:proofErr w:type="spellStart"/>
      <w:r w:rsidRPr="0074305C">
        <w:rPr>
          <w:rFonts w:ascii="Times New Roman" w:hAnsi="Times New Roman" w:cs="Times New Roman"/>
          <w:sz w:val="28"/>
          <w:szCs w:val="28"/>
        </w:rPr>
        <w:t>дискоординация</w:t>
      </w:r>
      <w:proofErr w:type="spellEnd"/>
      <w:r w:rsidRPr="0074305C">
        <w:rPr>
          <w:rFonts w:ascii="Times New Roman" w:hAnsi="Times New Roman" w:cs="Times New Roman"/>
          <w:sz w:val="28"/>
          <w:szCs w:val="28"/>
        </w:rPr>
        <w:t xml:space="preserve"> движений рук, ног и туловища. Прежде чем приступить к обучению метанию, необходимо освоение детьми разнообразных предметных действий, которое обычно начинают с больших мячей, потому что их лучше держать в руках, а затем переходят к малым. Коррекция и развитие мелкой моторики рук Одним из наиболее выраженных проявлений поражения ЦНС является нарушение нервной регуляции моторики мелких движений рук и пальцев. Отклонения всегда проявляются в целенаправленных двигательных актах, требующих точных координированных движений, в том числе и в метании. Универсальность упражнений с мячом состоит в их многообразии воздействия не только на мелкую моторику, но и на весь спектр координационных способностей, глазомер, мышечное чувство, дифференцировку усилий и пространства, без которых невозможно освоение письма, многих бытовых, трудовых, спортивных навыков. Для активизации движений кисти и пальцев используется разнообразный мелкий инвентарь — мячи, различные по объему, весу, материалу, цвету; шары — надувные, пластмассовые, деревянные; флажки, ленты, резиновые кольца, обручи, 52 гимнастические палки, кубики, мячи-ежики, геометрические фигуры, вырезанные из картона, пуговицы, игрушки и др. Основной метод игровой, но есть и самостоятельные </w:t>
      </w:r>
      <w:proofErr w:type="spellStart"/>
      <w:r w:rsidRPr="0074305C">
        <w:rPr>
          <w:rFonts w:ascii="Times New Roman" w:hAnsi="Times New Roman" w:cs="Times New Roman"/>
          <w:sz w:val="28"/>
          <w:szCs w:val="28"/>
        </w:rPr>
        <w:t>уп</w:t>
      </w:r>
      <w:proofErr w:type="spellEnd"/>
      <w:r w:rsidRPr="0074305C">
        <w:rPr>
          <w:rFonts w:ascii="Times New Roman" w:hAnsi="Times New Roman" w:cs="Times New Roman"/>
          <w:sz w:val="28"/>
          <w:szCs w:val="28"/>
        </w:rPr>
        <w:t xml:space="preserve">!!!! В нашей !!!!стране пользуются классификацией К.А Семеновой (1978), согласно которой выделяются следующие формы: — спастическая </w:t>
      </w:r>
      <w:proofErr w:type="spellStart"/>
      <w:r w:rsidRPr="0074305C">
        <w:rPr>
          <w:rFonts w:ascii="Times New Roman" w:hAnsi="Times New Roman" w:cs="Times New Roman"/>
          <w:sz w:val="28"/>
          <w:szCs w:val="28"/>
        </w:rPr>
        <w:t>диплегия</w:t>
      </w:r>
      <w:proofErr w:type="spellEnd"/>
      <w:r w:rsidRPr="0074305C">
        <w:rPr>
          <w:rFonts w:ascii="Times New Roman" w:hAnsi="Times New Roman" w:cs="Times New Roman"/>
          <w:sz w:val="28"/>
          <w:szCs w:val="28"/>
        </w:rPr>
        <w:t xml:space="preserve">; — двойная гемиплегия; — гиперкинетическая форма; — </w:t>
      </w:r>
      <w:proofErr w:type="spellStart"/>
      <w:r w:rsidRPr="0074305C">
        <w:rPr>
          <w:rFonts w:ascii="Times New Roman" w:hAnsi="Times New Roman" w:cs="Times New Roman"/>
          <w:sz w:val="28"/>
          <w:szCs w:val="28"/>
        </w:rPr>
        <w:t>гемипаретическая</w:t>
      </w:r>
      <w:proofErr w:type="spellEnd"/>
      <w:r w:rsidRPr="0074305C">
        <w:rPr>
          <w:rFonts w:ascii="Times New Roman" w:hAnsi="Times New Roman" w:cs="Times New Roman"/>
          <w:sz w:val="28"/>
          <w:szCs w:val="28"/>
        </w:rPr>
        <w:t xml:space="preserve"> форма; — </w:t>
      </w:r>
      <w:proofErr w:type="spellStart"/>
      <w:r w:rsidRPr="0074305C">
        <w:rPr>
          <w:rFonts w:ascii="Times New Roman" w:hAnsi="Times New Roman" w:cs="Times New Roman"/>
          <w:sz w:val="28"/>
          <w:szCs w:val="28"/>
        </w:rPr>
        <w:t>атонически</w:t>
      </w:r>
      <w:proofErr w:type="spellEnd"/>
      <w:r w:rsidRPr="0074305C">
        <w:rPr>
          <w:rFonts w:ascii="Times New Roman" w:hAnsi="Times New Roman" w:cs="Times New Roman"/>
          <w:sz w:val="28"/>
          <w:szCs w:val="28"/>
        </w:rPr>
        <w:t xml:space="preserve">-астатическая форма. Спастическая </w:t>
      </w:r>
      <w:proofErr w:type="spellStart"/>
      <w:r w:rsidRPr="0074305C">
        <w:rPr>
          <w:rFonts w:ascii="Times New Roman" w:hAnsi="Times New Roman" w:cs="Times New Roman"/>
          <w:sz w:val="28"/>
          <w:szCs w:val="28"/>
        </w:rPr>
        <w:t>диплегия</w:t>
      </w:r>
      <w:proofErr w:type="spellEnd"/>
      <w:r w:rsidRPr="0074305C">
        <w:rPr>
          <w:rFonts w:ascii="Times New Roman" w:hAnsi="Times New Roman" w:cs="Times New Roman"/>
          <w:sz w:val="28"/>
          <w:szCs w:val="28"/>
        </w:rPr>
        <w:t xml:space="preserve"> — самая распространенная форма ДЦП. Обычно это тетрапарез, но ноги поражаются больше, чем руки. </w:t>
      </w:r>
      <w:proofErr w:type="spellStart"/>
      <w:r w:rsidRPr="0074305C">
        <w:rPr>
          <w:rFonts w:ascii="Times New Roman" w:hAnsi="Times New Roman" w:cs="Times New Roman"/>
          <w:sz w:val="28"/>
          <w:szCs w:val="28"/>
        </w:rPr>
        <w:t>Прогностически</w:t>
      </w:r>
      <w:proofErr w:type="spellEnd"/>
      <w:r w:rsidRPr="0074305C">
        <w:rPr>
          <w:rFonts w:ascii="Times New Roman" w:hAnsi="Times New Roman" w:cs="Times New Roman"/>
          <w:sz w:val="28"/>
          <w:szCs w:val="28"/>
        </w:rPr>
        <w:t xml:space="preserve"> благоприятная форма в плане преодоления речевых и психических нарушений и менее благоприятная в двигательном отношении. 20% детей передвигаются самостоятельно, 50% — с помощью, но могут себя обслуживать, писать, манипулировать руками. Двойная гемиплегия — самая тяжелая форма ДЦП с тотальным поражением больших полушарий. Это также тетрапарез с тяжелыми поражениями как верхних, так и нижних конечностей, но руки «страдают» больше, чем ноги. Цепные установочные выпрямительные рефлексы могут не развиться вообще. Произвольная моторика резко нарушена, дети не сидят, не стоят, не ходят, функция рук не развита. Речевые нарушения грубые, по принципу </w:t>
      </w:r>
      <w:proofErr w:type="spellStart"/>
      <w:r w:rsidRPr="0074305C">
        <w:rPr>
          <w:rFonts w:ascii="Times New Roman" w:hAnsi="Times New Roman" w:cs="Times New Roman"/>
          <w:sz w:val="28"/>
          <w:szCs w:val="28"/>
        </w:rPr>
        <w:t>анартрии</w:t>
      </w:r>
      <w:proofErr w:type="spellEnd"/>
      <w:r w:rsidRPr="0074305C">
        <w:rPr>
          <w:rFonts w:ascii="Times New Roman" w:hAnsi="Times New Roman" w:cs="Times New Roman"/>
          <w:sz w:val="28"/>
          <w:szCs w:val="28"/>
        </w:rPr>
        <w:t>, в 90% умственная отсталость, в 60% судороги, дети необучаемы. Прогноз двигательного, речевого и психического развития неблагоприятный.</w:t>
      </w:r>
    </w:p>
    <w:p w:rsidR="0074305C" w:rsidRPr="0074305C" w:rsidRDefault="0074305C" w:rsidP="0074305C">
      <w:pPr>
        <w:rPr>
          <w:rFonts w:ascii="Times New Roman" w:hAnsi="Times New Roman" w:cs="Times New Roman"/>
          <w:sz w:val="28"/>
          <w:szCs w:val="28"/>
        </w:rPr>
      </w:pPr>
      <w:r w:rsidRPr="0074305C">
        <w:rPr>
          <w:rFonts w:ascii="Times New Roman" w:hAnsi="Times New Roman" w:cs="Times New Roman"/>
          <w:sz w:val="28"/>
          <w:szCs w:val="28"/>
        </w:rPr>
        <w:t xml:space="preserve"> Гиперкинетическая форма —развития при адекватном лечении благоприятный. Дети ходят сами, обучаемость зависит от психических и речевых нарушений.</w:t>
      </w:r>
    </w:p>
    <w:p w:rsidR="0074305C" w:rsidRPr="0074305C" w:rsidRDefault="0074305C" w:rsidP="0074305C">
      <w:pPr>
        <w:rPr>
          <w:rFonts w:ascii="Times New Roman" w:hAnsi="Times New Roman" w:cs="Times New Roman"/>
          <w:sz w:val="28"/>
          <w:szCs w:val="28"/>
        </w:rPr>
      </w:pPr>
      <w:r w:rsidRPr="0074305C">
        <w:rPr>
          <w:rFonts w:ascii="Times New Roman" w:hAnsi="Times New Roman" w:cs="Times New Roman"/>
          <w:sz w:val="28"/>
          <w:szCs w:val="28"/>
        </w:rPr>
        <w:t xml:space="preserve"> </w:t>
      </w:r>
      <w:proofErr w:type="spellStart"/>
      <w:r w:rsidRPr="0074305C">
        <w:rPr>
          <w:rFonts w:ascii="Times New Roman" w:hAnsi="Times New Roman" w:cs="Times New Roman"/>
          <w:sz w:val="28"/>
          <w:szCs w:val="28"/>
        </w:rPr>
        <w:t>Атонически</w:t>
      </w:r>
      <w:proofErr w:type="spellEnd"/>
      <w:r w:rsidRPr="0074305C">
        <w:rPr>
          <w:rFonts w:ascii="Times New Roman" w:hAnsi="Times New Roman" w:cs="Times New Roman"/>
          <w:sz w:val="28"/>
          <w:szCs w:val="28"/>
        </w:rPr>
        <w:t xml:space="preserve">-астатическая форма возникает при нарушении функции мозжечка. При этом отмечается низкий мышечный тонус, нарушение равновесия в покое и ходьбе, нарушение координации движений. Движения несоразмерны, неритмичны, нарушено самообслуживание, письмо. нарушают маточно-плацентарное кровообращение, вызывая кислородное голодание плода — хроническую гипоксию. Развитие центральной нервной системы в условиях хронической гипоксии нарушено. является асфиксия и нарушение мозгового кровообращения. После родов причиной, ритмом, с акцентом на вдох или выдох, с использованием различных предметов (надувание шариков, пускание мыльных пузырей, игра на духовых инструментах и пр.). Дыхание связано также с речью, поэтому используют </w:t>
      </w:r>
      <w:proofErr w:type="spellStart"/>
      <w:r w:rsidRPr="0074305C">
        <w:rPr>
          <w:rFonts w:ascii="Times New Roman" w:hAnsi="Times New Roman" w:cs="Times New Roman"/>
          <w:sz w:val="28"/>
          <w:szCs w:val="28"/>
        </w:rPr>
        <w:t>звукоречевую</w:t>
      </w:r>
      <w:proofErr w:type="spellEnd"/>
      <w:r w:rsidRPr="0074305C">
        <w:rPr>
          <w:rFonts w:ascii="Times New Roman" w:hAnsi="Times New Roman" w:cs="Times New Roman"/>
          <w:sz w:val="28"/>
          <w:szCs w:val="28"/>
        </w:rPr>
        <w:t xml:space="preserve"> гимнастику, и с осанкой, поэтому обучение дыханию сочетают с коррекцией осанки. Коррекция осанки При ДЦП в результате действия </w:t>
      </w:r>
      <w:proofErr w:type="spellStart"/>
      <w:r w:rsidRPr="0074305C">
        <w:rPr>
          <w:rFonts w:ascii="Times New Roman" w:hAnsi="Times New Roman" w:cs="Times New Roman"/>
          <w:sz w:val="28"/>
          <w:szCs w:val="28"/>
        </w:rPr>
        <w:t>позотонических</w:t>
      </w:r>
      <w:proofErr w:type="spellEnd"/>
      <w:r w:rsidRPr="0074305C">
        <w:rPr>
          <w:rFonts w:ascii="Times New Roman" w:hAnsi="Times New Roman" w:cs="Times New Roman"/>
          <w:sz w:val="28"/>
          <w:szCs w:val="28"/>
        </w:rPr>
        <w:t xml:space="preserve"> рефлексов, формирования патологических синергии и мышечного дисбаланса наиболее часто формируется нарушение осанки во фронтальной плоскости, круглая спина (кифоз и </w:t>
      </w:r>
      <w:proofErr w:type="spellStart"/>
      <w:r w:rsidRPr="0074305C">
        <w:rPr>
          <w:rFonts w:ascii="Times New Roman" w:hAnsi="Times New Roman" w:cs="Times New Roman"/>
          <w:sz w:val="28"/>
          <w:szCs w:val="28"/>
        </w:rPr>
        <w:t>кифосколиоз</w:t>
      </w:r>
      <w:proofErr w:type="spellEnd"/>
      <w:r w:rsidRPr="0074305C">
        <w:rPr>
          <w:rFonts w:ascii="Times New Roman" w:hAnsi="Times New Roman" w:cs="Times New Roman"/>
          <w:sz w:val="28"/>
          <w:szCs w:val="28"/>
        </w:rPr>
        <w:t xml:space="preserve">). Для нормализации осанки необходимо решать такие задачи, как формирование навыка правильной осанки, создание мышечного корсета (преимущественное укрепление мышц брюшного пресса n разгибателей спины в грудном отделе позвоночника) и коррекция имеющихся деформаций (кифоза, сколиоза). ЛФК проводится по методике коррекции нарушений осанки во фронтальной и сагиттальной плоскостях и методике сколиоза. 59 Нормализация произвольных движений в суставах верхних и нижних конечностей Элементарные движения в суставах — азбука любых сложных движений. Для детей с церебральной патологией работа на суставах верхних и нижних конечностей начинается с самых простых движений, с облегченных исходных положений, в сочетании с другими методами (массаж, тепловые процедуры, ортопедические укладки и </w:t>
      </w:r>
      <w:proofErr w:type="spellStart"/>
      <w:r w:rsidRPr="0074305C">
        <w:rPr>
          <w:rFonts w:ascii="Times New Roman" w:hAnsi="Times New Roman" w:cs="Times New Roman"/>
          <w:sz w:val="28"/>
          <w:szCs w:val="28"/>
        </w:rPr>
        <w:t>пр</w:t>
      </w:r>
      <w:proofErr w:type="spellEnd"/>
      <w:r w:rsidRPr="0074305C">
        <w:rPr>
          <w:rFonts w:ascii="Times New Roman" w:hAnsi="Times New Roman" w:cs="Times New Roman"/>
          <w:sz w:val="28"/>
          <w:szCs w:val="28"/>
        </w:rPr>
        <w:t xml:space="preserve">). Необходимо добиваться постепенного увеличения амплитуды движения в суставах конечностей, отрабатывать все возможные движения в каждом суставе. При этом можно использовать упражнения в сопротивлении в сочетании с расслаблением и маховыми движениями. Можно также использовать различные предметы (гимнастическую палку, мяч, скакалку для верхних конечностей, гимнастическую стенку, следовые дорожки, параллельные брусья для нижних конечностей). Особенное внимание следует обратить на разработку ограниченных движений — разгибание и отведение в плечевое суставе, разгибание и супинация в локтевом суставе, разгибание пальцев и отведение большого пальца в кисти, разгибание и отведение в тазобедренном суставе, разгибание в коленном суставе, разгибание в голеностопном суставе и опору на полную стопу. Коррекция мелкой моторики и манипулятивной функции рук Основная функция руки — манипуляция с предметами. Даже анатомическое строение мышц рук предполагает тонкую, мелкую, дифференцированную работу. Манипулятивная функция важна для самообслуживания ребенка и для овладения профессиональными навыками. При этом самым важным является оппозиционный </w:t>
      </w:r>
      <w:proofErr w:type="spellStart"/>
      <w:r w:rsidRPr="0074305C">
        <w:rPr>
          <w:rFonts w:ascii="Times New Roman" w:hAnsi="Times New Roman" w:cs="Times New Roman"/>
          <w:sz w:val="28"/>
          <w:szCs w:val="28"/>
        </w:rPr>
        <w:t>схват</w:t>
      </w:r>
      <w:proofErr w:type="spellEnd"/>
      <w:r w:rsidRPr="0074305C">
        <w:rPr>
          <w:rFonts w:ascii="Times New Roman" w:hAnsi="Times New Roman" w:cs="Times New Roman"/>
          <w:sz w:val="28"/>
          <w:szCs w:val="28"/>
        </w:rPr>
        <w:t xml:space="preserve"> большого пальца. Существуют следующие виды схватов кисти: шаровидный, цилиндрический, крючковидный, межпальцевой и оппозиционный. В занятиях ЛФК необходимо отрабатывать все виды схватов. Для тренировки кинестетического чувства важна адаптация руки ребенка к форме различных предметов при обучении захвату. Для отработки навыков самообслуживания ребенок тренируется захватывать ложку, вилку, застегивать пуговицы и кнопки на одежде, складывать кубики, мозаику, рисовать, включать свет, набирать номер телефона, закручивать кран, расчесываться и пр. Можно использовать различные игры и занятия в виде шитья, склеивания, разрезания ножницами, печатания на машинке. После развития дифференцированной деятельности пальцев особенно важно начинать обучение письму. Коррекция сенсорных расстройств Успешность физического, умственного и эстетического воспитания зависит от уровня сенсорного развития детей, т. е. от того, насколько совершенно ребенок слышит, видит, осязает и как точно он может выразить это в речи. В связи с двигательной недостаточностью у детей ограничена </w:t>
      </w:r>
      <w:proofErr w:type="spellStart"/>
      <w:r w:rsidRPr="0074305C">
        <w:rPr>
          <w:rFonts w:ascii="Times New Roman" w:hAnsi="Times New Roman" w:cs="Times New Roman"/>
          <w:sz w:val="28"/>
          <w:szCs w:val="28"/>
        </w:rPr>
        <w:t>манипулятивнопредметная</w:t>
      </w:r>
      <w:proofErr w:type="spellEnd"/>
      <w:r w:rsidRPr="0074305C">
        <w:rPr>
          <w:rFonts w:ascii="Times New Roman" w:hAnsi="Times New Roman" w:cs="Times New Roman"/>
          <w:sz w:val="28"/>
          <w:szCs w:val="28"/>
        </w:rPr>
        <w:t xml:space="preserve"> деятельность, затруднено восприятие предметов на ощупь, недоразвита зрительно-моторная координация. Для коррекции сенсорных расстройств необходимо развивать все виды восприятия, формировать сенсорные эталоны цвета, формы, величины предметов, развивать мышечно- 60 суставное чувство, развивать речь и высшие психические функции (внимание, память, мышление). Профилактика и коррекция контрактур Аномальное распределение мышечного тонуса быстро приводит к развитию контрактур и деформаций, тормозит формирование произвольной моторики. Профилактику и коррекцию контрактур можно проводить как с помощью физических упражнений, так и с помощью вспомогательных средств. Из упражнений наиболее целесообразны упражнения в расслаблении, растягивании, потряхивании (по Фелпсу), а из вспомогательных средств, способствующих сохранению правильного положения различных звеньев тела, используются лонгеты, шины, туторы, воротники, валики, грузы и др. Вспомогательные средства могут использоваться как для разгрузки (воротник Шанца, корсеты), так и для коррекции патологических поз (лонгеты, шины, аппараты). Их используют 3—4 раза в день, длительность пребывания в </w:t>
      </w:r>
      <w:proofErr w:type="spellStart"/>
      <w:r w:rsidRPr="0074305C">
        <w:rPr>
          <w:rFonts w:ascii="Times New Roman" w:hAnsi="Times New Roman" w:cs="Times New Roman"/>
          <w:sz w:val="28"/>
          <w:szCs w:val="28"/>
        </w:rPr>
        <w:t>спецукладках</w:t>
      </w:r>
      <w:proofErr w:type="spellEnd"/>
      <w:r w:rsidRPr="0074305C">
        <w:rPr>
          <w:rFonts w:ascii="Times New Roman" w:hAnsi="Times New Roman" w:cs="Times New Roman"/>
          <w:sz w:val="28"/>
          <w:szCs w:val="28"/>
        </w:rPr>
        <w:t xml:space="preserve"> зависит от тяжести поражения и переносимости процедуры. Активизация психических процессов и познавательной деятельности В психологической коррекции особое внимание следует обратить на формирование конструкторской деятельности, так как в результате совершенствуется восприятие формы, величины предметов и их пространственных соотношений. Важна психокоррекция памяти в связи с уменьшением объема памяти зрительной, слуховой и осязательной, а также формирование наглядно-образного мышления в процессе конструкторской и изобразительной деятельности. Кроме того, необходимо проводить психологическую коррекцию эмоциональных нарушений и речи. Таким образом, ЛФК — важнейшая часть общей системы адаптивной физической культуры. Основными средствами являются дозированные физические упражнения. Задачи, содержание, методические приемы на занятиях ЛФК связаны с планом лечения, коррекции, обучения и воспитания ребенка и зависят от его состояния и динамики достигнутых результатов. Занятия ЛФК могут быть </w:t>
      </w:r>
      <w:proofErr w:type="spellStart"/>
      <w:r w:rsidRPr="0074305C">
        <w:rPr>
          <w:rFonts w:ascii="Times New Roman" w:hAnsi="Times New Roman" w:cs="Times New Roman"/>
          <w:sz w:val="28"/>
          <w:szCs w:val="28"/>
        </w:rPr>
        <w:t>малогрупповыми</w:t>
      </w:r>
      <w:proofErr w:type="spellEnd"/>
      <w:r w:rsidRPr="0074305C">
        <w:rPr>
          <w:rFonts w:ascii="Times New Roman" w:hAnsi="Times New Roman" w:cs="Times New Roman"/>
          <w:sz w:val="28"/>
          <w:szCs w:val="28"/>
        </w:rPr>
        <w:t xml:space="preserve"> или индивидуальными в зависимости от возраста, диагноза и степени тяжести. Полученные результаты на занятиях ЛФК закрепляются на уроках физического воспитания. Для каждого ребенка необходимо составить план коррекционной работы и оценить эффективность коррекции. Для успешного лечебно-педагогического процесса важно взаимодействия невролога, врача ЛФК, логопеда, психолога, воспитателя, педагога, а также родителей.</w:t>
      </w:r>
    </w:p>
    <w:p w:rsidR="00D90FB9" w:rsidRPr="00014BE1" w:rsidRDefault="00D90FB9" w:rsidP="00D90FB9">
      <w:pPr>
        <w:rPr>
          <w:rFonts w:ascii="Times New Roman" w:hAnsi="Times New Roman" w:cs="Times New Roman"/>
          <w:sz w:val="28"/>
          <w:szCs w:val="28"/>
        </w:rPr>
      </w:pPr>
    </w:p>
    <w:sectPr w:rsidR="00D90FB9" w:rsidRPr="00014BE1" w:rsidSect="00D90FB9">
      <w:pgSz w:w="16838" w:h="11906" w:orient="landscape"/>
      <w:pgMar w:top="709" w:right="1134"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85FE3"/>
    <w:multiLevelType w:val="hybridMultilevel"/>
    <w:tmpl w:val="9BD47A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E6535F"/>
    <w:multiLevelType w:val="hybridMultilevel"/>
    <w:tmpl w:val="36B65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C22D27"/>
    <w:multiLevelType w:val="hybridMultilevel"/>
    <w:tmpl w:val="2FAAD658"/>
    <w:lvl w:ilvl="0" w:tplc="7416ED7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206A0E"/>
    <w:multiLevelType w:val="hybridMultilevel"/>
    <w:tmpl w:val="B66868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6394383"/>
    <w:multiLevelType w:val="hybridMultilevel"/>
    <w:tmpl w:val="E10E6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7158CF"/>
    <w:multiLevelType w:val="hybridMultilevel"/>
    <w:tmpl w:val="94F63CC8"/>
    <w:lvl w:ilvl="0" w:tplc="5FCA63E4">
      <w:start w:val="1"/>
      <w:numFmt w:val="decimal"/>
      <w:lvlText w:val="%1."/>
      <w:lvlJc w:val="left"/>
      <w:pPr>
        <w:ind w:left="719" w:hanging="360"/>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BE1"/>
    <w:rsid w:val="00014BE1"/>
    <w:rsid w:val="00051DFB"/>
    <w:rsid w:val="000557B1"/>
    <w:rsid w:val="00080D7F"/>
    <w:rsid w:val="000A6AF8"/>
    <w:rsid w:val="001B076D"/>
    <w:rsid w:val="00567E78"/>
    <w:rsid w:val="00610F92"/>
    <w:rsid w:val="00742938"/>
    <w:rsid w:val="0074305C"/>
    <w:rsid w:val="007B3F83"/>
    <w:rsid w:val="008D248F"/>
    <w:rsid w:val="00A5503D"/>
    <w:rsid w:val="00A826FD"/>
    <w:rsid w:val="00B978FB"/>
    <w:rsid w:val="00CA1C92"/>
    <w:rsid w:val="00D90FB9"/>
    <w:rsid w:val="00E07CB7"/>
    <w:rsid w:val="00EC1BD7"/>
    <w:rsid w:val="00EF28D5"/>
    <w:rsid w:val="00F40223"/>
    <w:rsid w:val="00F96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FE6F12-B026-4D3D-83BE-64D99B3F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4B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rsid w:val="00D90FB9"/>
    <w:pPr>
      <w:spacing w:before="100" w:beforeAutospacing="1" w:after="119" w:line="240" w:lineRule="auto"/>
    </w:pPr>
    <w:rPr>
      <w:rFonts w:ascii="Times New Roman" w:eastAsia="Times New Roman" w:hAnsi="Times New Roman" w:cs="Times New Roman"/>
      <w:sz w:val="24"/>
      <w:szCs w:val="24"/>
    </w:rPr>
  </w:style>
  <w:style w:type="paragraph" w:styleId="a5">
    <w:name w:val="List Paragraph"/>
    <w:basedOn w:val="a"/>
    <w:uiPriority w:val="34"/>
    <w:qFormat/>
    <w:rsid w:val="00D90FB9"/>
    <w:pPr>
      <w:ind w:left="720"/>
      <w:contextualSpacing/>
    </w:pPr>
  </w:style>
  <w:style w:type="paragraph" w:styleId="a6">
    <w:name w:val="No Spacing"/>
    <w:uiPriority w:val="1"/>
    <w:qFormat/>
    <w:rsid w:val="00567E78"/>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0557B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557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A651-71CE-4AE6-B371-409A788F9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2018</Words>
  <Characters>11503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Анастасия Сергеевна</cp:lastModifiedBy>
  <cp:revision>2</cp:revision>
  <cp:lastPrinted>2021-09-14T08:54:00Z</cp:lastPrinted>
  <dcterms:created xsi:type="dcterms:W3CDTF">2025-01-23T12:34:00Z</dcterms:created>
  <dcterms:modified xsi:type="dcterms:W3CDTF">2025-01-23T12:34:00Z</dcterms:modified>
</cp:coreProperties>
</file>